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9CC15F" w14:textId="77777777" w:rsidR="00BC0B86" w:rsidRDefault="00BC0B86" w:rsidP="009964B7">
      <w:pPr>
        <w:widowControl w:val="0"/>
        <w:ind w:hanging="32"/>
        <w:jc w:val="center"/>
        <w:rPr>
          <w:b/>
          <w:bCs/>
        </w:rPr>
      </w:pPr>
      <w:r>
        <w:rPr>
          <w:b/>
          <w:bCs/>
        </w:rPr>
        <w:t xml:space="preserve">Федеральное государственное образовательное бюджетное учреждение </w:t>
      </w:r>
    </w:p>
    <w:p w14:paraId="04B332AE" w14:textId="77777777" w:rsidR="00BC0B86" w:rsidRDefault="00BC0B86" w:rsidP="009964B7">
      <w:pPr>
        <w:widowControl w:val="0"/>
        <w:ind w:hanging="32"/>
        <w:jc w:val="center"/>
        <w:rPr>
          <w:b/>
          <w:bCs/>
        </w:rPr>
      </w:pPr>
      <w:r>
        <w:rPr>
          <w:b/>
          <w:bCs/>
        </w:rPr>
        <w:t>высшего образования</w:t>
      </w:r>
    </w:p>
    <w:p w14:paraId="69ABF687" w14:textId="77777777" w:rsidR="00BC0B86" w:rsidRDefault="00BC0B86" w:rsidP="009964B7">
      <w:pPr>
        <w:widowControl w:val="0"/>
        <w:jc w:val="center"/>
        <w:rPr>
          <w:b/>
        </w:rPr>
      </w:pPr>
      <w:r>
        <w:rPr>
          <w:b/>
        </w:rPr>
        <w:t xml:space="preserve">«ФИНАНСОВЫЙ УНИВЕРСИТЕТ ПРИ ПРАВИТЕЛЬСТВЕ </w:t>
      </w:r>
    </w:p>
    <w:p w14:paraId="051D9787" w14:textId="77777777" w:rsidR="00BC0B86" w:rsidRDefault="00BC0B86" w:rsidP="009964B7">
      <w:pPr>
        <w:widowControl w:val="0"/>
        <w:jc w:val="center"/>
        <w:rPr>
          <w:b/>
        </w:rPr>
      </w:pPr>
      <w:r>
        <w:rPr>
          <w:b/>
        </w:rPr>
        <w:t>РОССИЙСКОЙ ФЕДЕРАЦИИ»</w:t>
      </w:r>
    </w:p>
    <w:p w14:paraId="5B4ABA88" w14:textId="77777777" w:rsidR="00BC0B86" w:rsidRDefault="00BC0B86" w:rsidP="009964B7">
      <w:pPr>
        <w:widowControl w:val="0"/>
        <w:jc w:val="center"/>
        <w:rPr>
          <w:b/>
          <w:bCs/>
        </w:rPr>
      </w:pPr>
      <w:r>
        <w:rPr>
          <w:b/>
        </w:rPr>
        <w:t>(Финансовый университет)</w:t>
      </w:r>
    </w:p>
    <w:p w14:paraId="5CE2DEDA" w14:textId="77777777" w:rsidR="00BC0B86" w:rsidRDefault="00BC0B86" w:rsidP="009964B7">
      <w:pPr>
        <w:widowControl w:val="0"/>
        <w:jc w:val="center"/>
        <w:rPr>
          <w:b/>
          <w:bCs/>
        </w:rPr>
      </w:pPr>
    </w:p>
    <w:p w14:paraId="068C3D2C" w14:textId="7CBD28B1" w:rsidR="00BC0B86" w:rsidRDefault="00AF0F4A" w:rsidP="009964B7">
      <w:pPr>
        <w:widowControl w:val="0"/>
        <w:ind w:left="1843" w:hanging="1843"/>
        <w:jc w:val="center"/>
        <w:rPr>
          <w:b/>
          <w:bCs/>
        </w:rPr>
      </w:pPr>
      <w:r>
        <w:rPr>
          <w:b/>
          <w:bCs/>
        </w:rPr>
        <w:t>Кафедра</w:t>
      </w:r>
      <w:r w:rsidR="00BC0B86">
        <w:rPr>
          <w:b/>
          <w:bCs/>
        </w:rPr>
        <w:t xml:space="preserve"> общественных финансов </w:t>
      </w:r>
    </w:p>
    <w:p w14:paraId="4D136AA5" w14:textId="77777777" w:rsidR="00BC0B86" w:rsidRDefault="00BC0B86" w:rsidP="009964B7">
      <w:pPr>
        <w:widowControl w:val="0"/>
        <w:ind w:left="1843" w:hanging="1843"/>
        <w:jc w:val="center"/>
        <w:rPr>
          <w:b/>
          <w:bCs/>
        </w:rPr>
      </w:pPr>
      <w:r>
        <w:rPr>
          <w:b/>
          <w:bCs/>
        </w:rPr>
        <w:t>Финансового факультета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3133"/>
        <w:gridCol w:w="6783"/>
      </w:tblGrid>
      <w:tr w:rsidR="00BC0B86" w14:paraId="7F5BAB1D" w14:textId="77777777" w:rsidTr="00F663E4">
        <w:tc>
          <w:tcPr>
            <w:tcW w:w="3421" w:type="dxa"/>
          </w:tcPr>
          <w:p w14:paraId="7CEF157A" w14:textId="77777777" w:rsidR="00BC0B86" w:rsidRDefault="00BC0B86" w:rsidP="009964B7">
            <w:pPr>
              <w:widowControl w:val="0"/>
              <w:jc w:val="center"/>
            </w:pPr>
          </w:p>
        </w:tc>
        <w:tc>
          <w:tcPr>
            <w:tcW w:w="6783" w:type="dxa"/>
          </w:tcPr>
          <w:tbl>
            <w:tblPr>
              <w:tblW w:w="6566" w:type="dxa"/>
              <w:jc w:val="right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6566"/>
            </w:tblGrid>
            <w:tr w:rsidR="00BC0B86" w14:paraId="7054E527" w14:textId="77777777" w:rsidTr="00F663E4">
              <w:trPr>
                <w:jc w:val="right"/>
              </w:trPr>
              <w:tc>
                <w:tcPr>
                  <w:tcW w:w="6566" w:type="dxa"/>
                </w:tcPr>
                <w:p w14:paraId="7B17EBD8" w14:textId="77777777" w:rsidR="00BC0B86" w:rsidRDefault="00BC0B86" w:rsidP="009964B7">
                  <w:pPr>
                    <w:widowControl w:val="0"/>
                    <w:jc w:val="right"/>
                    <w:rPr>
                      <w:rFonts w:eastAsia="Batang"/>
                      <w:b/>
                    </w:rPr>
                  </w:pPr>
                  <w:r>
                    <w:rPr>
                      <w:rFonts w:eastAsia="Batang"/>
                      <w:b/>
                    </w:rPr>
                    <w:t xml:space="preserve">  </w:t>
                  </w:r>
                </w:p>
                <w:p w14:paraId="5FBFA77E" w14:textId="77777777" w:rsidR="00BC0B86" w:rsidRDefault="00BC0B86" w:rsidP="009964B7">
                  <w:pPr>
                    <w:widowControl w:val="0"/>
                    <w:jc w:val="center"/>
                    <w:rPr>
                      <w:rFonts w:eastAsia="Batang"/>
                      <w:b/>
                      <w:lang w:val="en-US"/>
                    </w:rPr>
                  </w:pPr>
                  <w:r>
                    <w:rPr>
                      <w:rFonts w:eastAsia="Batang"/>
                      <w:b/>
                    </w:rPr>
                    <w:t xml:space="preserve">                            УТВЕРЖДАЮ</w:t>
                  </w:r>
                </w:p>
                <w:p w14:paraId="56896783" w14:textId="77777777" w:rsidR="00BC0B86" w:rsidRDefault="00BC0B86" w:rsidP="009964B7">
                  <w:pPr>
                    <w:widowControl w:val="0"/>
                    <w:jc w:val="right"/>
                    <w:rPr>
                      <w:lang w:val="en-US"/>
                    </w:rPr>
                  </w:pPr>
                </w:p>
              </w:tc>
            </w:tr>
            <w:tr w:rsidR="00BC0B86" w14:paraId="655ECDB7" w14:textId="77777777" w:rsidTr="00F663E4">
              <w:trPr>
                <w:jc w:val="right"/>
              </w:trPr>
              <w:tc>
                <w:tcPr>
                  <w:tcW w:w="6566" w:type="dxa"/>
                </w:tcPr>
                <w:p w14:paraId="03E7FDD6" w14:textId="77777777" w:rsidR="00BC0B86" w:rsidRDefault="00BC0B86" w:rsidP="005C0276">
                  <w:pPr>
                    <w:widowControl w:val="0"/>
                    <w:spacing w:line="276" w:lineRule="auto"/>
                    <w:jc w:val="right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 xml:space="preserve">                                         Проректор по учебной и</w:t>
                  </w:r>
                </w:p>
                <w:p w14:paraId="7601A72C" w14:textId="77777777" w:rsidR="00BC0B86" w:rsidRDefault="00BC0B86" w:rsidP="005C0276">
                  <w:pPr>
                    <w:widowControl w:val="0"/>
                    <w:spacing w:line="276" w:lineRule="auto"/>
                    <w:jc w:val="right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 xml:space="preserve">                                     методической работе</w:t>
                  </w:r>
                </w:p>
                <w:p w14:paraId="50B2CD1F" w14:textId="7B17BBA3" w:rsidR="00BC0B86" w:rsidRDefault="00BC0B86" w:rsidP="005C0276">
                  <w:pPr>
                    <w:widowControl w:val="0"/>
                    <w:spacing w:line="276" w:lineRule="auto"/>
                    <w:jc w:val="right"/>
                  </w:pPr>
                  <w:r>
                    <w:rPr>
                      <w:rFonts w:eastAsia="Batang"/>
                    </w:rPr>
                    <w:t>Е.А. Каменева</w:t>
                  </w:r>
                </w:p>
                <w:p w14:paraId="7673EFA1" w14:textId="6AE5B1A2" w:rsidR="00BC0B86" w:rsidRDefault="00BC0B86" w:rsidP="005C0276">
                  <w:pPr>
                    <w:widowControl w:val="0"/>
                    <w:spacing w:line="276" w:lineRule="auto"/>
                    <w:ind w:right="-39"/>
                    <w:jc w:val="right"/>
                    <w:rPr>
                      <w:rFonts w:cs="Palatino Linotype"/>
                      <w:b/>
                      <w:caps/>
                      <w:lang w:eastAsia="ar-SA"/>
                    </w:rPr>
                  </w:pPr>
                  <w:r>
                    <w:rPr>
                      <w:rFonts w:cs="Palatino Linotype"/>
                      <w:lang w:eastAsia="ar-SA"/>
                    </w:rPr>
                    <w:t xml:space="preserve"> «</w:t>
                  </w:r>
                  <w:r w:rsidR="005C0276">
                    <w:rPr>
                      <w:rFonts w:cs="Palatino Linotype"/>
                      <w:lang w:eastAsia="ar-SA"/>
                    </w:rPr>
                    <w:t>18</w:t>
                  </w:r>
                  <w:r>
                    <w:rPr>
                      <w:rFonts w:cs="Palatino Linotype"/>
                      <w:lang w:eastAsia="ar-SA"/>
                    </w:rPr>
                    <w:t xml:space="preserve">» </w:t>
                  </w:r>
                  <w:r w:rsidR="005C0276">
                    <w:rPr>
                      <w:rFonts w:cs="Palatino Linotype"/>
                      <w:lang w:eastAsia="ar-SA"/>
                    </w:rPr>
                    <w:t>апреля</w:t>
                  </w:r>
                  <w:r>
                    <w:rPr>
                      <w:rFonts w:cs="Palatino Linotype"/>
                      <w:lang w:eastAsia="ar-SA"/>
                    </w:rPr>
                    <w:t xml:space="preserve"> 202</w:t>
                  </w:r>
                  <w:r w:rsidR="00AF0F4A">
                    <w:rPr>
                      <w:rFonts w:cs="Palatino Linotype"/>
                      <w:lang w:eastAsia="ar-SA"/>
                    </w:rPr>
                    <w:t>4</w:t>
                  </w:r>
                  <w:r>
                    <w:rPr>
                      <w:rFonts w:cs="Palatino Linotype"/>
                      <w:lang w:eastAsia="ar-SA"/>
                    </w:rPr>
                    <w:t xml:space="preserve"> г.</w:t>
                  </w:r>
                </w:p>
                <w:p w14:paraId="58BCFDBB" w14:textId="77777777" w:rsidR="00BC0B86" w:rsidRDefault="00BC0B86" w:rsidP="009964B7">
                  <w:pPr>
                    <w:widowControl w:val="0"/>
                    <w:jc w:val="right"/>
                  </w:pPr>
                </w:p>
              </w:tc>
            </w:tr>
          </w:tbl>
          <w:p w14:paraId="0106DD12" w14:textId="77777777" w:rsidR="00BC0B86" w:rsidRDefault="00BC0B86" w:rsidP="009964B7">
            <w:pPr>
              <w:widowControl w:val="0"/>
              <w:jc w:val="right"/>
            </w:pPr>
          </w:p>
        </w:tc>
      </w:tr>
    </w:tbl>
    <w:p w14:paraId="7AC084D9" w14:textId="77777777" w:rsidR="00BC0B86" w:rsidRDefault="00BC0B86" w:rsidP="009964B7">
      <w:pPr>
        <w:widowControl w:val="0"/>
        <w:jc w:val="right"/>
        <w:rPr>
          <w:b/>
          <w:bCs/>
        </w:rPr>
      </w:pPr>
    </w:p>
    <w:p w14:paraId="46B5743D" w14:textId="77777777" w:rsidR="00BC0B86" w:rsidRDefault="00BC0B86" w:rsidP="009964B7">
      <w:pPr>
        <w:widowControl w:val="0"/>
        <w:jc w:val="center"/>
      </w:pPr>
      <w:proofErr w:type="spellStart"/>
      <w:r>
        <w:t>Какаулина</w:t>
      </w:r>
      <w:proofErr w:type="spellEnd"/>
      <w:r>
        <w:t xml:space="preserve"> М.О.</w:t>
      </w:r>
    </w:p>
    <w:p w14:paraId="3A39284B" w14:textId="77777777" w:rsidR="00BC0B86" w:rsidRDefault="00BC0B86" w:rsidP="009964B7">
      <w:pPr>
        <w:widowControl w:val="0"/>
        <w:rPr>
          <w:b/>
          <w:bCs/>
          <w:caps/>
        </w:rPr>
      </w:pPr>
    </w:p>
    <w:p w14:paraId="3DCBA0CF" w14:textId="71D33E2E" w:rsidR="00BC0B86" w:rsidRDefault="00BC0B86" w:rsidP="009964B7">
      <w:pPr>
        <w:widowControl w:val="0"/>
        <w:jc w:val="center"/>
        <w:rPr>
          <w:b/>
          <w:bCs/>
        </w:rPr>
      </w:pPr>
      <w:r>
        <w:rPr>
          <w:b/>
          <w:bCs/>
        </w:rPr>
        <w:t>СТРАТЕГИЧЕСКОЕ УПРАВЛЕНИЕ ОБЩЕСТВЕННЫМИ ФИНАНСАМИ</w:t>
      </w:r>
    </w:p>
    <w:p w14:paraId="530AB4DD" w14:textId="32048267" w:rsidR="00BC0B86" w:rsidRDefault="00BC0B86" w:rsidP="009964B7">
      <w:pPr>
        <w:widowControl w:val="0"/>
        <w:jc w:val="center"/>
        <w:rPr>
          <w:b/>
          <w:bCs/>
        </w:rPr>
      </w:pPr>
      <w:r>
        <w:rPr>
          <w:b/>
          <w:bCs/>
        </w:rPr>
        <w:t>(на английском языке)</w:t>
      </w:r>
    </w:p>
    <w:p w14:paraId="47E4FDB0" w14:textId="77777777" w:rsidR="00BC0B86" w:rsidRDefault="00BC0B86" w:rsidP="009964B7">
      <w:pPr>
        <w:pStyle w:val="11"/>
        <w:widowControl w:val="0"/>
        <w:spacing w:before="120"/>
        <w:ind w:right="-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14:paraId="36E536A2" w14:textId="77777777" w:rsidR="00BC0B86" w:rsidRDefault="00BC0B86" w:rsidP="009964B7">
      <w:pPr>
        <w:pStyle w:val="11"/>
        <w:widowControl w:val="0"/>
        <w:spacing w:before="120"/>
        <w:ind w:right="-142"/>
        <w:jc w:val="center"/>
        <w:rPr>
          <w:b/>
          <w:bCs/>
          <w:sz w:val="28"/>
          <w:szCs w:val="28"/>
        </w:rPr>
      </w:pPr>
    </w:p>
    <w:p w14:paraId="2DE6DF14" w14:textId="77777777" w:rsidR="00BC0B86" w:rsidRDefault="00BC0B86" w:rsidP="009964B7">
      <w:pPr>
        <w:pStyle w:val="11"/>
        <w:widowControl w:val="0"/>
        <w:ind w:right="-144"/>
        <w:jc w:val="center"/>
        <w:rPr>
          <w:sz w:val="28"/>
          <w:szCs w:val="28"/>
        </w:rPr>
      </w:pPr>
      <w:r w:rsidRPr="00AB2BA8">
        <w:rPr>
          <w:sz w:val="28"/>
          <w:szCs w:val="28"/>
        </w:rPr>
        <w:t xml:space="preserve">для студентов, обучающихся по направлению </w:t>
      </w:r>
      <w:r>
        <w:rPr>
          <w:sz w:val="28"/>
          <w:szCs w:val="28"/>
        </w:rPr>
        <w:t xml:space="preserve">подготовки </w:t>
      </w:r>
    </w:p>
    <w:p w14:paraId="0D08D776" w14:textId="77777777" w:rsidR="00BC0B86" w:rsidRPr="00AB2BA8" w:rsidRDefault="00BC0B86" w:rsidP="009964B7">
      <w:pPr>
        <w:pStyle w:val="11"/>
        <w:widowControl w:val="0"/>
        <w:ind w:right="-144"/>
        <w:jc w:val="center"/>
        <w:rPr>
          <w:sz w:val="28"/>
          <w:szCs w:val="28"/>
        </w:rPr>
      </w:pPr>
      <w:r w:rsidRPr="00AB2BA8">
        <w:rPr>
          <w:sz w:val="28"/>
          <w:szCs w:val="28"/>
        </w:rPr>
        <w:t>38.04.08 «Финансы и кредит»,</w:t>
      </w:r>
    </w:p>
    <w:p w14:paraId="53D66738" w14:textId="387DBD0D" w:rsidR="00BC0B86" w:rsidRDefault="00BC0B86" w:rsidP="009964B7">
      <w:pPr>
        <w:pStyle w:val="11"/>
        <w:widowControl w:val="0"/>
        <w:ind w:right="-144"/>
        <w:jc w:val="center"/>
        <w:rPr>
          <w:sz w:val="28"/>
          <w:szCs w:val="28"/>
        </w:rPr>
      </w:pPr>
      <w:r w:rsidRPr="00AB2BA8">
        <w:rPr>
          <w:sz w:val="28"/>
          <w:szCs w:val="28"/>
        </w:rPr>
        <w:t>направленность программы магистратуры «</w:t>
      </w:r>
      <w:r w:rsidR="00AF0F4A">
        <w:rPr>
          <w:sz w:val="28"/>
          <w:szCs w:val="28"/>
        </w:rPr>
        <w:t>Финансо</w:t>
      </w:r>
      <w:r w:rsidRPr="00AB2BA8">
        <w:rPr>
          <w:sz w:val="28"/>
          <w:szCs w:val="28"/>
        </w:rPr>
        <w:t>вые инновации в государственном секторе»</w:t>
      </w:r>
    </w:p>
    <w:p w14:paraId="5779CF51" w14:textId="77777777" w:rsidR="00977923" w:rsidRDefault="00977923" w:rsidP="009964B7">
      <w:pPr>
        <w:widowControl w:val="0"/>
        <w:jc w:val="center"/>
        <w:rPr>
          <w:rFonts w:eastAsia="Calibri"/>
          <w:i/>
        </w:rPr>
      </w:pPr>
    </w:p>
    <w:p w14:paraId="6807A01F" w14:textId="5DE5E472" w:rsidR="00977923" w:rsidRPr="00977923" w:rsidRDefault="00977923" w:rsidP="009964B7">
      <w:pPr>
        <w:widowControl w:val="0"/>
        <w:jc w:val="center"/>
        <w:rPr>
          <w:rFonts w:eastAsia="Times New Roman"/>
          <w:sz w:val="20"/>
          <w:szCs w:val="20"/>
        </w:rPr>
      </w:pPr>
      <w:r w:rsidRPr="00977923">
        <w:rPr>
          <w:rFonts w:eastAsia="Calibri"/>
          <w:i/>
        </w:rPr>
        <w:t xml:space="preserve">Рекомендовано Ученым советом </w:t>
      </w:r>
    </w:p>
    <w:p w14:paraId="0796B7AE" w14:textId="77777777" w:rsidR="00977923" w:rsidRPr="00977923" w:rsidRDefault="00977923" w:rsidP="009964B7">
      <w:pPr>
        <w:widowControl w:val="0"/>
        <w:jc w:val="center"/>
        <w:rPr>
          <w:rFonts w:eastAsia="Times New Roman"/>
          <w:sz w:val="20"/>
          <w:szCs w:val="20"/>
        </w:rPr>
      </w:pPr>
      <w:r w:rsidRPr="00977923">
        <w:rPr>
          <w:rFonts w:eastAsia="Calibri"/>
          <w:i/>
        </w:rPr>
        <w:t xml:space="preserve">Финансового факультета </w:t>
      </w:r>
    </w:p>
    <w:p w14:paraId="3C114FB3" w14:textId="078BC6AB" w:rsidR="00977923" w:rsidRPr="00977923" w:rsidRDefault="00977923" w:rsidP="009964B7">
      <w:pPr>
        <w:widowControl w:val="0"/>
        <w:jc w:val="center"/>
        <w:rPr>
          <w:rFonts w:eastAsia="Times New Roman"/>
          <w:sz w:val="20"/>
          <w:szCs w:val="20"/>
        </w:rPr>
      </w:pPr>
      <w:r w:rsidRPr="00977923">
        <w:rPr>
          <w:rFonts w:eastAsia="Calibri"/>
          <w:i/>
        </w:rPr>
        <w:t>протокол №</w:t>
      </w:r>
      <w:r w:rsidR="005C0276">
        <w:rPr>
          <w:rFonts w:eastAsia="Calibri"/>
          <w:i/>
        </w:rPr>
        <w:t xml:space="preserve"> </w:t>
      </w:r>
      <w:bookmarkStart w:id="0" w:name="_GoBack"/>
      <w:bookmarkEnd w:id="0"/>
      <w:r w:rsidRPr="00977923">
        <w:rPr>
          <w:rFonts w:eastAsia="Calibri"/>
          <w:i/>
        </w:rPr>
        <w:t>44 от «17» апреля 2024 г.</w:t>
      </w:r>
    </w:p>
    <w:p w14:paraId="7F2B566C" w14:textId="77777777" w:rsidR="00977923" w:rsidRPr="00977923" w:rsidRDefault="00977923" w:rsidP="009964B7">
      <w:pPr>
        <w:widowControl w:val="0"/>
        <w:jc w:val="center"/>
        <w:rPr>
          <w:rFonts w:eastAsia="Calibri"/>
          <w:b/>
        </w:rPr>
      </w:pPr>
    </w:p>
    <w:p w14:paraId="3C9F699E" w14:textId="77777777" w:rsidR="00977923" w:rsidRPr="00977923" w:rsidRDefault="00977923" w:rsidP="009964B7">
      <w:pPr>
        <w:widowControl w:val="0"/>
        <w:jc w:val="center"/>
        <w:rPr>
          <w:rFonts w:eastAsia="Times New Roman"/>
          <w:sz w:val="20"/>
          <w:szCs w:val="20"/>
        </w:rPr>
      </w:pPr>
      <w:r w:rsidRPr="00977923">
        <w:rPr>
          <w:rFonts w:eastAsia="Calibri"/>
          <w:i/>
        </w:rPr>
        <w:t xml:space="preserve">Одобрено </w:t>
      </w:r>
      <w:r w:rsidRPr="00977923">
        <w:rPr>
          <w:rFonts w:eastAsia="Times New Roman"/>
          <w:i/>
        </w:rPr>
        <w:t xml:space="preserve">на заседании Кафедры </w:t>
      </w:r>
      <w:r w:rsidRPr="00977923">
        <w:rPr>
          <w:rFonts w:eastAsia="Calibri"/>
          <w:i/>
        </w:rPr>
        <w:t xml:space="preserve">общественных финансов </w:t>
      </w:r>
    </w:p>
    <w:p w14:paraId="4AA399F4" w14:textId="77777777" w:rsidR="00977923" w:rsidRPr="00977923" w:rsidRDefault="00977923" w:rsidP="009964B7">
      <w:pPr>
        <w:widowControl w:val="0"/>
        <w:jc w:val="center"/>
        <w:rPr>
          <w:rFonts w:eastAsia="Times New Roman"/>
          <w:sz w:val="20"/>
          <w:szCs w:val="20"/>
        </w:rPr>
      </w:pPr>
      <w:r w:rsidRPr="00977923">
        <w:rPr>
          <w:rFonts w:eastAsia="Calibri"/>
          <w:i/>
        </w:rPr>
        <w:t xml:space="preserve">Финансового факультета </w:t>
      </w:r>
    </w:p>
    <w:p w14:paraId="01561164" w14:textId="7FD1B178" w:rsidR="00977923" w:rsidRPr="00977923" w:rsidRDefault="00977923" w:rsidP="009964B7">
      <w:pPr>
        <w:widowControl w:val="0"/>
        <w:ind w:right="-144"/>
        <w:jc w:val="center"/>
        <w:rPr>
          <w:sz w:val="20"/>
          <w:szCs w:val="20"/>
        </w:rPr>
      </w:pPr>
      <w:r w:rsidRPr="00977923">
        <w:rPr>
          <w:rFonts w:eastAsia="Calibri"/>
          <w:i/>
        </w:rPr>
        <w:t>протокол №</w:t>
      </w:r>
      <w:r w:rsidR="005C0276">
        <w:rPr>
          <w:rFonts w:eastAsia="Calibri"/>
          <w:i/>
        </w:rPr>
        <w:t xml:space="preserve"> </w:t>
      </w:r>
      <w:r w:rsidRPr="00977923">
        <w:rPr>
          <w:rFonts w:eastAsia="Calibri"/>
          <w:i/>
        </w:rPr>
        <w:t>09 от «03» апреля 2024 г.</w:t>
      </w:r>
    </w:p>
    <w:p w14:paraId="37BA9C30" w14:textId="77777777" w:rsidR="00BC0B86" w:rsidRDefault="00BC0B86" w:rsidP="009964B7">
      <w:pPr>
        <w:widowControl w:val="0"/>
        <w:spacing w:line="360" w:lineRule="auto"/>
        <w:rPr>
          <w:i/>
          <w:iCs/>
        </w:rPr>
      </w:pPr>
    </w:p>
    <w:p w14:paraId="0D06C13F" w14:textId="77777777" w:rsidR="00BC0B86" w:rsidRDefault="00BC0B86" w:rsidP="009964B7">
      <w:pPr>
        <w:widowControl w:val="0"/>
        <w:spacing w:line="360" w:lineRule="auto"/>
        <w:jc w:val="center"/>
      </w:pPr>
    </w:p>
    <w:p w14:paraId="57303F43" w14:textId="77777777" w:rsidR="00BC0B86" w:rsidRDefault="00BC0B86" w:rsidP="009964B7">
      <w:pPr>
        <w:widowControl w:val="0"/>
        <w:spacing w:line="360" w:lineRule="auto"/>
        <w:jc w:val="center"/>
      </w:pPr>
    </w:p>
    <w:p w14:paraId="70F7E213" w14:textId="77777777" w:rsidR="00BC0B86" w:rsidRDefault="00BC0B86" w:rsidP="009964B7">
      <w:pPr>
        <w:widowControl w:val="0"/>
        <w:spacing w:line="360" w:lineRule="auto"/>
        <w:jc w:val="center"/>
      </w:pPr>
    </w:p>
    <w:p w14:paraId="70A8F2F4" w14:textId="50249F74" w:rsidR="00BC0B86" w:rsidRDefault="00BC0B86" w:rsidP="009964B7">
      <w:pPr>
        <w:widowControl w:val="0"/>
        <w:spacing w:line="360" w:lineRule="auto"/>
        <w:jc w:val="center"/>
        <w:rPr>
          <w:b/>
        </w:rPr>
      </w:pPr>
      <w:r>
        <w:rPr>
          <w:b/>
        </w:rPr>
        <w:t>Москва 202</w:t>
      </w:r>
      <w:r w:rsidR="00AF0F4A">
        <w:rPr>
          <w:b/>
        </w:rPr>
        <w:t>4</w:t>
      </w:r>
    </w:p>
    <w:bookmarkStart w:id="1" w:name="_Toc167356083" w:displacedByCustomXml="next"/>
    <w:bookmarkStart w:id="2" w:name="_Toc154661298" w:displacedByCustomXml="next"/>
    <w:sdt>
      <w:sdtPr>
        <w:rPr>
          <w:rFonts w:eastAsia="Times New Roman"/>
          <w:sz w:val="20"/>
          <w:szCs w:val="20"/>
        </w:rPr>
        <w:id w:val="981889742"/>
        <w:docPartObj>
          <w:docPartGallery w:val="Table of Contents"/>
          <w:docPartUnique/>
        </w:docPartObj>
      </w:sdtPr>
      <w:sdtEndPr/>
      <w:sdtContent>
        <w:p w14:paraId="244DC7C1" w14:textId="77777777" w:rsidR="00BC0B86" w:rsidRPr="001A3919" w:rsidRDefault="00BC0B86" w:rsidP="009964B7">
          <w:pPr>
            <w:widowControl w:val="0"/>
            <w:spacing w:before="240" w:line="259" w:lineRule="auto"/>
            <w:jc w:val="center"/>
            <w:outlineLvl w:val="0"/>
            <w:rPr>
              <w:rFonts w:eastAsia="Calibri Light"/>
              <w:b/>
            </w:rPr>
          </w:pPr>
          <w:r w:rsidRPr="001A3919">
            <w:rPr>
              <w:rFonts w:eastAsia="Calibri Light"/>
              <w:b/>
            </w:rPr>
            <w:t>СОДЕРЖАНИЕ</w:t>
          </w:r>
          <w:bookmarkEnd w:id="2"/>
          <w:bookmarkEnd w:id="1"/>
        </w:p>
        <w:p w14:paraId="02FFE7EC" w14:textId="77777777" w:rsidR="00BC0B86" w:rsidRPr="001A3919" w:rsidRDefault="00BC0B86" w:rsidP="009964B7">
          <w:pPr>
            <w:widowControl w:val="0"/>
          </w:pPr>
        </w:p>
        <w:p w14:paraId="5424CD9A" w14:textId="56E13706" w:rsidR="001A3919" w:rsidRPr="009964B7" w:rsidRDefault="00BC0B86" w:rsidP="009964B7">
          <w:pPr>
            <w:pStyle w:val="14"/>
            <w:widowControl w:val="0"/>
            <w:tabs>
              <w:tab w:val="right" w:leader="dot" w:pos="9906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r w:rsidRPr="001A3919">
            <w:rPr>
              <w:rFonts w:eastAsia="Times New Roman"/>
              <w:sz w:val="20"/>
              <w:szCs w:val="20"/>
            </w:rPr>
            <w:fldChar w:fldCharType="begin"/>
          </w:r>
          <w:r w:rsidRPr="001A3919">
            <w:rPr>
              <w:rFonts w:eastAsia="Times New Roman"/>
              <w:webHidden/>
            </w:rPr>
            <w:instrText>TOC \z \o "1-3" \u \h</w:instrText>
          </w:r>
          <w:r w:rsidRPr="001A3919">
            <w:rPr>
              <w:rFonts w:eastAsia="Times New Roman"/>
            </w:rPr>
            <w:fldChar w:fldCharType="separate"/>
          </w:r>
          <w:hyperlink w:anchor="_Toc167356084" w:history="1">
            <w:r w:rsidR="001A3919" w:rsidRPr="009964B7">
              <w:rPr>
                <w:rStyle w:val="af1"/>
                <w:rFonts w:ascii="Times New Roman" w:hAnsi="Times New Roman" w:cs="Times New Roman"/>
                <w:b w:val="0"/>
                <w:i w:val="0"/>
                <w:noProof/>
              </w:rPr>
              <w:t>1. Наименование дисциплины</w:t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_Toc167356084 \h </w:instrText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3614B4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3</w:t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22F060F1" w14:textId="7F66275E" w:rsidR="001A3919" w:rsidRPr="009964B7" w:rsidRDefault="00857C1E" w:rsidP="009964B7">
          <w:pPr>
            <w:pStyle w:val="14"/>
            <w:widowControl w:val="0"/>
            <w:tabs>
              <w:tab w:val="right" w:leader="dot" w:pos="9906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67356085" w:history="1">
            <w:r w:rsidR="001A3919" w:rsidRPr="009964B7">
              <w:rPr>
                <w:rStyle w:val="af1"/>
                <w:rFonts w:ascii="Times New Roman" w:hAnsi="Times New Roman" w:cs="Times New Roman"/>
                <w:b w:val="0"/>
                <w:i w:val="0"/>
                <w:noProof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_Toc167356085 \h </w:instrText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3614B4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3</w:t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7AC3C8C7" w14:textId="4634AA61" w:rsidR="001A3919" w:rsidRPr="009964B7" w:rsidRDefault="00857C1E" w:rsidP="009964B7">
          <w:pPr>
            <w:pStyle w:val="14"/>
            <w:widowControl w:val="0"/>
            <w:tabs>
              <w:tab w:val="right" w:leader="dot" w:pos="9906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67356086" w:history="1">
            <w:r w:rsidR="001A3919" w:rsidRPr="009964B7">
              <w:rPr>
                <w:rStyle w:val="af1"/>
                <w:rFonts w:ascii="Times New Roman" w:hAnsi="Times New Roman" w:cs="Times New Roman"/>
                <w:b w:val="0"/>
                <w:i w:val="0"/>
                <w:noProof/>
              </w:rPr>
              <w:t>3. Место дисциплины в структуре образовательной программы</w:t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_Toc167356086 \h </w:instrText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3614B4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4</w:t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43FA6238" w14:textId="51659224" w:rsidR="001A3919" w:rsidRPr="009964B7" w:rsidRDefault="00857C1E" w:rsidP="009964B7">
          <w:pPr>
            <w:pStyle w:val="14"/>
            <w:widowControl w:val="0"/>
            <w:tabs>
              <w:tab w:val="right" w:leader="dot" w:pos="9906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67356087" w:history="1">
            <w:r w:rsidR="001A3919" w:rsidRPr="009964B7">
              <w:rPr>
                <w:rStyle w:val="af1"/>
                <w:rFonts w:ascii="Times New Roman" w:hAnsi="Times New Roman" w:cs="Times New Roman"/>
                <w:b w:val="0"/>
                <w:i w:val="0"/>
                <w:noProof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_Toc167356087 \h </w:instrText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3614B4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5</w:t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7796D5C8" w14:textId="76A8C8E6" w:rsidR="001A3919" w:rsidRPr="009964B7" w:rsidRDefault="00857C1E" w:rsidP="009964B7">
          <w:pPr>
            <w:pStyle w:val="14"/>
            <w:widowControl w:val="0"/>
            <w:tabs>
              <w:tab w:val="right" w:leader="dot" w:pos="9906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67356088" w:history="1">
            <w:r w:rsidR="001A3919" w:rsidRPr="009964B7">
              <w:rPr>
                <w:rStyle w:val="af1"/>
                <w:rFonts w:ascii="Times New Roman" w:hAnsi="Times New Roman" w:cs="Times New Roman"/>
                <w:b w:val="0"/>
                <w:i w:val="0"/>
                <w:noProof/>
              </w:rPr>
              <w:t>5. Содержание дисциплины, структурированное по темам (разделам) дисциплины с указанием их объёмов (в академических часах) и видов учебных занятий</w:t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_Toc167356088 \h </w:instrText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3614B4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5</w:t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709458E2" w14:textId="7119BB5D" w:rsidR="001A3919" w:rsidRPr="009964B7" w:rsidRDefault="00857C1E" w:rsidP="009964B7">
          <w:pPr>
            <w:pStyle w:val="14"/>
            <w:widowControl w:val="0"/>
            <w:tabs>
              <w:tab w:val="right" w:leader="dot" w:pos="9906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67356089" w:history="1">
            <w:r w:rsidR="001A3919" w:rsidRPr="009964B7">
              <w:rPr>
                <w:rStyle w:val="af1"/>
                <w:rFonts w:ascii="Times New Roman" w:hAnsi="Times New Roman" w:cs="Times New Roman"/>
                <w:b w:val="0"/>
                <w:i w:val="0"/>
                <w:noProof/>
              </w:rPr>
              <w:t>5.1. Содержание дисциплины</w:t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_Toc167356089 \h </w:instrText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3614B4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5</w:t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0622C06E" w14:textId="6C1D1859" w:rsidR="001A3919" w:rsidRPr="009964B7" w:rsidRDefault="00857C1E" w:rsidP="009964B7">
          <w:pPr>
            <w:pStyle w:val="14"/>
            <w:widowControl w:val="0"/>
            <w:tabs>
              <w:tab w:val="right" w:leader="dot" w:pos="9906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67356090" w:history="1">
            <w:r w:rsidR="001A3919" w:rsidRPr="009964B7">
              <w:rPr>
                <w:rStyle w:val="af1"/>
                <w:rFonts w:ascii="Times New Roman" w:hAnsi="Times New Roman" w:cs="Times New Roman"/>
                <w:b w:val="0"/>
                <w:i w:val="0"/>
                <w:noProof/>
              </w:rPr>
              <w:t>5.2. Учебно-тематический план</w:t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_Toc167356090 \h </w:instrText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3614B4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17</w:t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7E3CE5D8" w14:textId="6EAECB40" w:rsidR="001A3919" w:rsidRPr="009964B7" w:rsidRDefault="00857C1E" w:rsidP="009964B7">
          <w:pPr>
            <w:pStyle w:val="14"/>
            <w:widowControl w:val="0"/>
            <w:tabs>
              <w:tab w:val="right" w:leader="dot" w:pos="9906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67356091" w:history="1">
            <w:r w:rsidR="001A3919" w:rsidRPr="009964B7">
              <w:rPr>
                <w:rStyle w:val="af1"/>
                <w:rFonts w:ascii="Times New Roman" w:hAnsi="Times New Roman" w:cs="Times New Roman"/>
                <w:b w:val="0"/>
                <w:i w:val="0"/>
                <w:noProof/>
              </w:rPr>
              <w:t>5.3. Содержание семинаров, практических занятий</w:t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_Toc167356091 \h </w:instrText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3614B4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18</w:t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014A7DEB" w14:textId="116363E9" w:rsidR="001A3919" w:rsidRPr="009964B7" w:rsidRDefault="00857C1E" w:rsidP="009964B7">
          <w:pPr>
            <w:pStyle w:val="14"/>
            <w:widowControl w:val="0"/>
            <w:tabs>
              <w:tab w:val="right" w:leader="dot" w:pos="9906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67356092" w:history="1">
            <w:r w:rsidR="001A3919" w:rsidRPr="009964B7">
              <w:rPr>
                <w:rStyle w:val="af1"/>
                <w:rFonts w:ascii="Times New Roman" w:hAnsi="Times New Roman" w:cs="Times New Roman"/>
                <w:b w:val="0"/>
                <w:i w:val="0"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_Toc167356092 \h </w:instrText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3614B4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22</w:t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21CD49F5" w14:textId="1E493AAA" w:rsidR="001A3919" w:rsidRPr="009964B7" w:rsidRDefault="00857C1E" w:rsidP="009964B7">
          <w:pPr>
            <w:pStyle w:val="14"/>
            <w:widowControl w:val="0"/>
            <w:tabs>
              <w:tab w:val="right" w:leader="dot" w:pos="9906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67356093" w:history="1">
            <w:r w:rsidR="001A3919" w:rsidRPr="009964B7">
              <w:rPr>
                <w:rStyle w:val="af1"/>
                <w:rFonts w:ascii="Times New Roman" w:hAnsi="Times New Roman" w:cs="Times New Roman"/>
                <w:b w:val="0"/>
                <w:i w:val="0"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_Toc167356093 \h </w:instrText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3614B4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27</w:t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5B9B0E93" w14:textId="0747C709" w:rsidR="001A3919" w:rsidRPr="009964B7" w:rsidRDefault="00857C1E" w:rsidP="009964B7">
          <w:pPr>
            <w:pStyle w:val="14"/>
            <w:widowControl w:val="0"/>
            <w:tabs>
              <w:tab w:val="right" w:leader="dot" w:pos="9906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67356094" w:history="1">
            <w:r w:rsidR="001A3919" w:rsidRPr="009964B7">
              <w:rPr>
                <w:rStyle w:val="af1"/>
                <w:rFonts w:ascii="Times New Roman" w:hAnsi="Times New Roman" w:cs="Times New Roman"/>
                <w:b w:val="0"/>
                <w:i w:val="0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_Toc167356094 \h </w:instrText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3614B4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35</w:t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668B092F" w14:textId="4A8F9FF1" w:rsidR="001A3919" w:rsidRPr="009964B7" w:rsidRDefault="00857C1E" w:rsidP="009964B7">
          <w:pPr>
            <w:pStyle w:val="14"/>
            <w:widowControl w:val="0"/>
            <w:tabs>
              <w:tab w:val="right" w:leader="dot" w:pos="9906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67356095" w:history="1">
            <w:r w:rsidR="001A3919" w:rsidRPr="009964B7">
              <w:rPr>
                <w:rStyle w:val="af1"/>
                <w:rFonts w:ascii="Times New Roman" w:hAnsi="Times New Roman" w:cs="Times New Roman"/>
                <w:b w:val="0"/>
                <w:i w:val="0"/>
                <w:noProof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_Toc167356095 \h </w:instrText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3614B4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38</w:t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7EEC4841" w14:textId="392603E4" w:rsidR="001A3919" w:rsidRPr="009964B7" w:rsidRDefault="00857C1E" w:rsidP="009964B7">
          <w:pPr>
            <w:pStyle w:val="14"/>
            <w:widowControl w:val="0"/>
            <w:tabs>
              <w:tab w:val="right" w:leader="dot" w:pos="9906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67356096" w:history="1">
            <w:r w:rsidR="001A3919" w:rsidRPr="009964B7">
              <w:rPr>
                <w:rStyle w:val="af1"/>
                <w:rFonts w:ascii="Times New Roman" w:hAnsi="Times New Roman" w:cs="Times New Roman"/>
                <w:b w:val="0"/>
                <w:i w:val="0"/>
                <w:noProof/>
              </w:rPr>
              <w:t>10. Методические указания для обучающихся по освоению дисциплины</w:t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_Toc167356096 \h </w:instrText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3614B4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39</w:t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499CF34D" w14:textId="35A4D900" w:rsidR="001A3919" w:rsidRPr="009964B7" w:rsidRDefault="00857C1E" w:rsidP="009964B7">
          <w:pPr>
            <w:pStyle w:val="14"/>
            <w:widowControl w:val="0"/>
            <w:tabs>
              <w:tab w:val="left" w:pos="560"/>
              <w:tab w:val="right" w:leader="dot" w:pos="9906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67356097" w:history="1">
            <w:r w:rsidR="001A3919" w:rsidRPr="009964B7">
              <w:rPr>
                <w:rStyle w:val="af1"/>
                <w:rFonts w:ascii="Times New Roman" w:hAnsi="Times New Roman" w:cs="Times New Roman"/>
                <w:b w:val="0"/>
                <w:i w:val="0"/>
                <w:noProof/>
              </w:rPr>
              <w:t>11.</w:t>
            </w:r>
            <w:r w:rsidR="001A3919" w:rsidRPr="009964B7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sz w:val="22"/>
                <w:szCs w:val="22"/>
              </w:rPr>
              <w:tab/>
            </w:r>
            <w:r w:rsidR="001A3919" w:rsidRPr="009964B7">
              <w:rPr>
                <w:rStyle w:val="af1"/>
                <w:rFonts w:ascii="Times New Roman" w:hAnsi="Times New Roman" w:cs="Times New Roman"/>
                <w:b w:val="0"/>
                <w:i w:val="0"/>
                <w:noProof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_Toc167356097 \h </w:instrText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3614B4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40</w:t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252EBD65" w14:textId="281C6970" w:rsidR="001A3919" w:rsidRPr="009964B7" w:rsidRDefault="00857C1E" w:rsidP="009964B7">
          <w:pPr>
            <w:pStyle w:val="14"/>
            <w:widowControl w:val="0"/>
            <w:tabs>
              <w:tab w:val="right" w:leader="dot" w:pos="9906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67356098" w:history="1">
            <w:r w:rsidR="001A3919" w:rsidRPr="009964B7">
              <w:rPr>
                <w:rStyle w:val="af1"/>
                <w:rFonts w:ascii="Times New Roman" w:hAnsi="Times New Roman" w:cs="Times New Roman"/>
                <w:b w:val="0"/>
                <w:i w:val="0"/>
                <w:noProof/>
              </w:rPr>
              <w:t>11.1 Комплект лицензионного программного обеспечения программного обеспечения:</w:t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_Toc167356098 \h </w:instrText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3614B4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40</w:t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0D249F2A" w14:textId="7CF3418E" w:rsidR="001A3919" w:rsidRPr="009964B7" w:rsidRDefault="00857C1E" w:rsidP="009964B7">
          <w:pPr>
            <w:pStyle w:val="14"/>
            <w:widowControl w:val="0"/>
            <w:tabs>
              <w:tab w:val="right" w:leader="dot" w:pos="9906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67356099" w:history="1">
            <w:r w:rsidR="001A3919" w:rsidRPr="009964B7">
              <w:rPr>
                <w:rStyle w:val="af1"/>
                <w:rFonts w:ascii="Times New Roman" w:hAnsi="Times New Roman" w:cs="Times New Roman"/>
                <w:b w:val="0"/>
                <w:i w:val="0"/>
                <w:noProof/>
              </w:rPr>
              <w:t>11.2 . Современные профессиональные базы данных и информационные справочные системы:</w:t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_Toc167356099 \h </w:instrText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3614B4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40</w:t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50FACF12" w14:textId="447017CE" w:rsidR="001A3919" w:rsidRPr="009964B7" w:rsidRDefault="00857C1E" w:rsidP="009964B7">
          <w:pPr>
            <w:pStyle w:val="14"/>
            <w:widowControl w:val="0"/>
            <w:tabs>
              <w:tab w:val="right" w:leader="dot" w:pos="9906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67356100" w:history="1">
            <w:r w:rsidR="001A3919" w:rsidRPr="009964B7">
              <w:rPr>
                <w:rStyle w:val="af1"/>
                <w:rFonts w:ascii="Times New Roman" w:hAnsi="Times New Roman" w:cs="Times New Roman"/>
                <w:b w:val="0"/>
                <w:i w:val="0"/>
                <w:noProof/>
              </w:rPr>
              <w:t>11.3. Сертифицированные программные и аппаратные средства защиты информации.</w:t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_Toc167356100 \h </w:instrText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3614B4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40</w:t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40E6C3F3" w14:textId="71A3B405" w:rsidR="001A3919" w:rsidRPr="009964B7" w:rsidRDefault="00857C1E" w:rsidP="009964B7">
          <w:pPr>
            <w:pStyle w:val="14"/>
            <w:widowControl w:val="0"/>
            <w:tabs>
              <w:tab w:val="right" w:leader="dot" w:pos="9906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67356101" w:history="1">
            <w:r w:rsidR="001A3919" w:rsidRPr="009964B7">
              <w:rPr>
                <w:rStyle w:val="af1"/>
                <w:rFonts w:ascii="Times New Roman" w:hAnsi="Times New Roman" w:cs="Times New Roman"/>
                <w:b w:val="0"/>
                <w:i w:val="0"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_Toc167356101 \h </w:instrText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3614B4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40</w:t>
            </w:r>
            <w:r w:rsidR="001A3919" w:rsidRPr="009964B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48D48307" w14:textId="2E6F9C7A" w:rsidR="00BC0B86" w:rsidRPr="00BC0B86" w:rsidRDefault="00BC0B86" w:rsidP="009964B7">
          <w:pPr>
            <w:widowControl w:val="0"/>
          </w:pPr>
          <w:r w:rsidRPr="001A3919">
            <w:fldChar w:fldCharType="end"/>
          </w:r>
          <w:r w:rsidRPr="00BC0B86">
            <w:t xml:space="preserve"> </w:t>
          </w:r>
        </w:p>
        <w:p w14:paraId="1BB36D20" w14:textId="77777777" w:rsidR="00BC0B86" w:rsidRPr="00BC0B86" w:rsidRDefault="00857C1E" w:rsidP="009964B7">
          <w:pPr>
            <w:widowControl w:val="0"/>
            <w:jc w:val="left"/>
            <w:rPr>
              <w:rFonts w:eastAsia="Times New Roman"/>
              <w:sz w:val="20"/>
              <w:szCs w:val="20"/>
            </w:rPr>
          </w:pPr>
        </w:p>
      </w:sdtContent>
    </w:sdt>
    <w:p w14:paraId="4D6E2656" w14:textId="77777777" w:rsidR="00BC0B86" w:rsidRPr="00BC0B86" w:rsidRDefault="00BC0B86" w:rsidP="009964B7">
      <w:pPr>
        <w:widowControl w:val="0"/>
        <w:tabs>
          <w:tab w:val="right" w:leader="dot" w:pos="10195"/>
        </w:tabs>
        <w:spacing w:after="100"/>
        <w:jc w:val="center"/>
        <w:rPr>
          <w:rFonts w:ascii="Calibri" w:eastAsia="Calibri" w:hAnsi="Calibri" w:cs="Calibri"/>
          <w:sz w:val="22"/>
          <w:szCs w:val="22"/>
        </w:rPr>
      </w:pPr>
    </w:p>
    <w:p w14:paraId="56C20449" w14:textId="77777777" w:rsidR="00C600F5" w:rsidRPr="006505C3" w:rsidRDefault="00C600F5" w:rsidP="009964B7">
      <w:pPr>
        <w:widowControl w:val="0"/>
      </w:pPr>
    </w:p>
    <w:p w14:paraId="2A27BA2B" w14:textId="121190E6" w:rsidR="00BC0B86" w:rsidRDefault="00BC0B86" w:rsidP="009964B7">
      <w:pPr>
        <w:widowControl w:val="0"/>
        <w:jc w:val="left"/>
        <w:rPr>
          <w:b/>
          <w:bCs/>
        </w:rPr>
      </w:pPr>
      <w:bookmarkStart w:id="3" w:name="_Toc427600168"/>
      <w:bookmarkStart w:id="4" w:name="_Toc519005422"/>
      <w:bookmarkStart w:id="5" w:name="_Toc519005763"/>
      <w:bookmarkStart w:id="6" w:name="_Toc99477095"/>
      <w:bookmarkStart w:id="7" w:name="_Toc111134044"/>
    </w:p>
    <w:p w14:paraId="096C4E13" w14:textId="77777777" w:rsidR="009964B7" w:rsidRDefault="009964B7" w:rsidP="009964B7">
      <w:pPr>
        <w:pStyle w:val="1"/>
        <w:keepNext w:val="0"/>
        <w:widowControl w:val="0"/>
      </w:pPr>
      <w:bookmarkStart w:id="8" w:name="_Toc167356084"/>
      <w:r>
        <w:br w:type="page"/>
      </w:r>
    </w:p>
    <w:p w14:paraId="175233F4" w14:textId="72FDB096" w:rsidR="00C600F5" w:rsidRPr="005A40BA" w:rsidRDefault="00C600F5" w:rsidP="009964B7">
      <w:pPr>
        <w:pStyle w:val="1"/>
        <w:keepNext w:val="0"/>
        <w:widowControl w:val="0"/>
      </w:pPr>
      <w:r w:rsidRPr="005A40BA">
        <w:lastRenderedPageBreak/>
        <w:t>1. Наименование дисциплины</w:t>
      </w:r>
      <w:bookmarkEnd w:id="3"/>
      <w:bookmarkEnd w:id="4"/>
      <w:bookmarkEnd w:id="5"/>
      <w:bookmarkEnd w:id="6"/>
      <w:bookmarkEnd w:id="7"/>
      <w:bookmarkEnd w:id="8"/>
    </w:p>
    <w:p w14:paraId="479FD1B6" w14:textId="77777777" w:rsidR="00C600F5" w:rsidRPr="00D50ABA" w:rsidRDefault="00C600F5" w:rsidP="009964B7">
      <w:pPr>
        <w:widowControl w:val="0"/>
      </w:pPr>
    </w:p>
    <w:p w14:paraId="593D0430" w14:textId="58DB47FE" w:rsidR="00C600F5" w:rsidRDefault="00C600F5" w:rsidP="009964B7">
      <w:pPr>
        <w:widowControl w:val="0"/>
        <w:spacing w:line="360" w:lineRule="auto"/>
        <w:ind w:firstLine="709"/>
      </w:pPr>
      <w:r>
        <w:t>Дисциплина «Стратегическое управление общественными финансами (на английском языке</w:t>
      </w:r>
      <w:r w:rsidRPr="00AA485B">
        <w:t>)</w:t>
      </w:r>
      <w:r w:rsidRPr="002D3D47">
        <w:t xml:space="preserve"> </w:t>
      </w:r>
    </w:p>
    <w:p w14:paraId="14D693CF" w14:textId="77777777" w:rsidR="00C600F5" w:rsidRPr="00B53546" w:rsidRDefault="00C600F5" w:rsidP="009964B7">
      <w:pPr>
        <w:widowControl w:val="0"/>
        <w:spacing w:line="360" w:lineRule="auto"/>
        <w:ind w:firstLine="709"/>
      </w:pPr>
    </w:p>
    <w:p w14:paraId="06F13509" w14:textId="77777777" w:rsidR="00C600F5" w:rsidRPr="005A40BA" w:rsidRDefault="00C600F5" w:rsidP="009964B7">
      <w:pPr>
        <w:pStyle w:val="1"/>
        <w:keepNext w:val="0"/>
        <w:widowControl w:val="0"/>
      </w:pPr>
      <w:bookmarkStart w:id="9" w:name="_Toc486255310"/>
      <w:bookmarkStart w:id="10" w:name="_Toc519005423"/>
      <w:bookmarkStart w:id="11" w:name="_Toc519005764"/>
      <w:bookmarkStart w:id="12" w:name="_Toc99477096"/>
      <w:bookmarkStart w:id="13" w:name="_Toc111134045"/>
      <w:bookmarkStart w:id="14" w:name="_Toc167356085"/>
      <w:r w:rsidRPr="005A40BA">
        <w:t xml:space="preserve">2. </w:t>
      </w:r>
      <w:bookmarkStart w:id="15" w:name="_Toc28560380"/>
      <w:bookmarkStart w:id="16" w:name="_Toc92533356"/>
      <w:bookmarkEnd w:id="9"/>
      <w:bookmarkEnd w:id="10"/>
      <w:bookmarkEnd w:id="11"/>
      <w:bookmarkEnd w:id="12"/>
      <w:r w:rsidR="00B228B5" w:rsidRPr="005A40BA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3"/>
      <w:bookmarkEnd w:id="14"/>
      <w:bookmarkEnd w:id="15"/>
      <w:bookmarkEnd w:id="16"/>
    </w:p>
    <w:p w14:paraId="6E8C3CA9" w14:textId="77777777" w:rsidR="006A071B" w:rsidRDefault="006A071B" w:rsidP="009964B7">
      <w:pPr>
        <w:widowControl w:val="0"/>
      </w:pPr>
    </w:p>
    <w:p w14:paraId="1500078C" w14:textId="77777777" w:rsidR="00B228B5" w:rsidRDefault="00B228B5" w:rsidP="009964B7">
      <w:pPr>
        <w:widowControl w:val="0"/>
        <w:jc w:val="right"/>
      </w:pPr>
      <w:r>
        <w:t xml:space="preserve">                                                                                                              </w:t>
      </w:r>
      <w:r w:rsidRPr="005A0326">
        <w:t>Таблица 1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55"/>
        <w:gridCol w:w="2169"/>
        <w:gridCol w:w="2817"/>
        <w:gridCol w:w="3865"/>
      </w:tblGrid>
      <w:tr w:rsidR="002609B6" w:rsidRPr="00270EA4" w14:paraId="7DB35B6B" w14:textId="77777777" w:rsidTr="009964B7">
        <w:tc>
          <w:tcPr>
            <w:tcW w:w="532" w:type="pct"/>
          </w:tcPr>
          <w:p w14:paraId="3D2E4BEB" w14:textId="77777777" w:rsidR="002609B6" w:rsidRPr="002609B6" w:rsidRDefault="002609B6" w:rsidP="009964B7">
            <w:pPr>
              <w:widowControl w:val="0"/>
              <w:tabs>
                <w:tab w:val="left" w:pos="540"/>
              </w:tabs>
              <w:ind w:left="-57" w:right="-113"/>
              <w:jc w:val="center"/>
              <w:rPr>
                <w:b/>
                <w:bCs/>
                <w:sz w:val="24"/>
                <w:szCs w:val="24"/>
              </w:rPr>
            </w:pPr>
            <w:r w:rsidRPr="002609B6">
              <w:rPr>
                <w:b/>
                <w:bCs/>
                <w:sz w:val="24"/>
                <w:szCs w:val="24"/>
              </w:rPr>
              <w:t>Код компе-</w:t>
            </w:r>
            <w:proofErr w:type="spellStart"/>
            <w:r w:rsidRPr="002609B6">
              <w:rPr>
                <w:b/>
                <w:bCs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1095" w:type="pct"/>
          </w:tcPr>
          <w:p w14:paraId="342349D8" w14:textId="77777777" w:rsidR="002609B6" w:rsidRPr="002609B6" w:rsidRDefault="002609B6" w:rsidP="009964B7">
            <w:pPr>
              <w:widowControl w:val="0"/>
              <w:tabs>
                <w:tab w:val="left" w:pos="540"/>
              </w:tabs>
              <w:ind w:left="-57" w:right="-113"/>
              <w:jc w:val="center"/>
              <w:rPr>
                <w:b/>
                <w:bCs/>
                <w:sz w:val="24"/>
                <w:szCs w:val="24"/>
              </w:rPr>
            </w:pPr>
            <w:r w:rsidRPr="002609B6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422" w:type="pct"/>
          </w:tcPr>
          <w:p w14:paraId="48D4A448" w14:textId="77777777" w:rsidR="002609B6" w:rsidRPr="002609B6" w:rsidRDefault="002609B6" w:rsidP="009964B7">
            <w:pPr>
              <w:widowControl w:val="0"/>
              <w:tabs>
                <w:tab w:val="left" w:pos="540"/>
              </w:tabs>
              <w:ind w:left="-57" w:right="-113"/>
              <w:jc w:val="center"/>
              <w:rPr>
                <w:b/>
                <w:bCs/>
                <w:sz w:val="24"/>
                <w:szCs w:val="24"/>
              </w:rPr>
            </w:pPr>
            <w:r w:rsidRPr="002609B6">
              <w:rPr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951" w:type="pct"/>
          </w:tcPr>
          <w:p w14:paraId="20AF3C91" w14:textId="77777777" w:rsidR="002609B6" w:rsidRPr="002609B6" w:rsidRDefault="002609B6" w:rsidP="009964B7">
            <w:pPr>
              <w:widowControl w:val="0"/>
              <w:tabs>
                <w:tab w:val="left" w:pos="540"/>
              </w:tabs>
              <w:ind w:left="-57" w:right="-113"/>
              <w:jc w:val="center"/>
              <w:rPr>
                <w:b/>
                <w:bCs/>
                <w:sz w:val="24"/>
                <w:szCs w:val="24"/>
              </w:rPr>
            </w:pPr>
            <w:r w:rsidRPr="002609B6"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609B6" w:rsidRPr="00270EA4" w14:paraId="0C6BDEA7" w14:textId="77777777" w:rsidTr="009964B7">
        <w:tc>
          <w:tcPr>
            <w:tcW w:w="532" w:type="pct"/>
            <w:vMerge w:val="restart"/>
          </w:tcPr>
          <w:p w14:paraId="64C7026B" w14:textId="13A4A341" w:rsidR="002609B6" w:rsidRPr="00270EA4" w:rsidRDefault="0069190C" w:rsidP="009964B7">
            <w:pPr>
              <w:widowControl w:val="0"/>
              <w:tabs>
                <w:tab w:val="left" w:pos="540"/>
              </w:tabs>
              <w:ind w:left="-57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="002609B6" w:rsidRPr="00270EA4">
              <w:rPr>
                <w:sz w:val="24"/>
                <w:szCs w:val="24"/>
              </w:rPr>
              <w:t>-</w:t>
            </w:r>
            <w:r w:rsidR="002609B6">
              <w:rPr>
                <w:sz w:val="24"/>
                <w:szCs w:val="24"/>
              </w:rPr>
              <w:t>4</w:t>
            </w:r>
          </w:p>
        </w:tc>
        <w:tc>
          <w:tcPr>
            <w:tcW w:w="1095" w:type="pct"/>
            <w:vMerge w:val="restart"/>
          </w:tcPr>
          <w:p w14:paraId="41B4A819" w14:textId="77777777" w:rsidR="002609B6" w:rsidRPr="00270EA4" w:rsidRDefault="002609B6" w:rsidP="009964B7">
            <w:pPr>
              <w:widowControl w:val="0"/>
              <w:tabs>
                <w:tab w:val="left" w:pos="540"/>
              </w:tabs>
              <w:ind w:left="-57" w:right="-113"/>
              <w:jc w:val="left"/>
              <w:rPr>
                <w:sz w:val="24"/>
                <w:szCs w:val="24"/>
              </w:rPr>
            </w:pPr>
            <w:r w:rsidRPr="002609B6">
              <w:rPr>
                <w:sz w:val="24"/>
                <w:szCs w:val="24"/>
              </w:rPr>
              <w:t>Способность оценивать текущие, средне- и долгосрочные последствия реализации решений в области управления финансами в государственном и негосударственном секторах экономики, анализировать их влияние на денежные потоки и инвестиционные проекты в реальном и финансовом секторах экономики</w:t>
            </w:r>
          </w:p>
        </w:tc>
        <w:tc>
          <w:tcPr>
            <w:tcW w:w="1422" w:type="pct"/>
          </w:tcPr>
          <w:p w14:paraId="4AA1B022" w14:textId="77777777" w:rsidR="002609B6" w:rsidRPr="00474DD1" w:rsidRDefault="002609B6" w:rsidP="009964B7">
            <w:pPr>
              <w:widowControl w:val="0"/>
              <w:tabs>
                <w:tab w:val="left" w:pos="242"/>
              </w:tabs>
              <w:ind w:left="-57" w:right="-11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474DD1">
              <w:rPr>
                <w:sz w:val="24"/>
                <w:szCs w:val="24"/>
              </w:rPr>
              <w:t>Использует современный инструментарий прогнозирования последствий реализации решений в области управления финансами в государственном и негосударственном секторах экономики на средне- и долгосрочную перспективу.</w:t>
            </w:r>
          </w:p>
          <w:p w14:paraId="37EED527" w14:textId="77777777" w:rsidR="002609B6" w:rsidRPr="00270EA4" w:rsidRDefault="002609B6" w:rsidP="009964B7">
            <w:pPr>
              <w:widowControl w:val="0"/>
              <w:tabs>
                <w:tab w:val="left" w:pos="242"/>
              </w:tabs>
              <w:ind w:left="-57" w:right="-113"/>
              <w:jc w:val="left"/>
              <w:rPr>
                <w:sz w:val="24"/>
                <w:szCs w:val="24"/>
              </w:rPr>
            </w:pPr>
          </w:p>
        </w:tc>
        <w:tc>
          <w:tcPr>
            <w:tcW w:w="1951" w:type="pct"/>
          </w:tcPr>
          <w:p w14:paraId="607419F9" w14:textId="77777777" w:rsidR="002609B6" w:rsidRPr="00270EA4" w:rsidRDefault="002609B6" w:rsidP="009964B7">
            <w:pPr>
              <w:pStyle w:val="msonormalcxspmiddle"/>
              <w:widowControl w:val="0"/>
              <w:tabs>
                <w:tab w:val="left" w:pos="540"/>
              </w:tabs>
              <w:spacing w:before="0" w:beforeAutospacing="0" w:after="0" w:afterAutospacing="0"/>
              <w:ind w:left="-57" w:right="-113"/>
              <w:rPr>
                <w:spacing w:val="-6"/>
                <w:lang w:eastAsia="en-US"/>
              </w:rPr>
            </w:pPr>
            <w:r w:rsidRPr="00270EA4">
              <w:rPr>
                <w:b/>
                <w:bCs/>
                <w:i/>
                <w:iCs/>
                <w:spacing w:val="-6"/>
                <w:lang w:eastAsia="en-US"/>
              </w:rPr>
              <w:t>Знать:</w:t>
            </w:r>
          </w:p>
          <w:p w14:paraId="6115595F" w14:textId="77777777" w:rsidR="002609B6" w:rsidRDefault="002609B6" w:rsidP="009964B7">
            <w:pPr>
              <w:pStyle w:val="msonormalcxspmiddle"/>
              <w:widowControl w:val="0"/>
              <w:tabs>
                <w:tab w:val="left" w:pos="540"/>
              </w:tabs>
              <w:spacing w:before="0" w:beforeAutospacing="0" w:after="0" w:afterAutospacing="0"/>
              <w:ind w:left="-57" w:right="-113"/>
              <w:rPr>
                <w:spacing w:val="-6"/>
                <w:lang w:eastAsia="en-US"/>
              </w:rPr>
            </w:pPr>
            <w:r w:rsidRPr="002609B6">
              <w:rPr>
                <w:spacing w:val="-6"/>
                <w:lang w:eastAsia="en-US"/>
              </w:rPr>
              <w:t>современный инструментарий прогнозирования последствий реализации решений в области управления финансами в государственном секторе экономики на средне- и долгосрочную перспективу в различных странах;</w:t>
            </w:r>
          </w:p>
          <w:p w14:paraId="0B126B48" w14:textId="77777777" w:rsidR="002609B6" w:rsidRPr="00270EA4" w:rsidRDefault="002609B6" w:rsidP="009964B7">
            <w:pPr>
              <w:pStyle w:val="msonormalcxspmiddle"/>
              <w:widowControl w:val="0"/>
              <w:tabs>
                <w:tab w:val="left" w:pos="540"/>
              </w:tabs>
              <w:spacing w:before="0" w:beforeAutospacing="0" w:after="0" w:afterAutospacing="0"/>
              <w:ind w:left="-57" w:right="-113"/>
              <w:rPr>
                <w:spacing w:val="-6"/>
                <w:lang w:eastAsia="en-US"/>
              </w:rPr>
            </w:pPr>
            <w:r w:rsidRPr="00270EA4">
              <w:rPr>
                <w:b/>
                <w:bCs/>
                <w:i/>
                <w:iCs/>
                <w:spacing w:val="-6"/>
                <w:lang w:eastAsia="en-US"/>
              </w:rPr>
              <w:t>Уметь:</w:t>
            </w:r>
          </w:p>
          <w:p w14:paraId="5CAA4D7F" w14:textId="77777777" w:rsidR="002609B6" w:rsidRPr="00270EA4" w:rsidRDefault="002609B6" w:rsidP="009964B7">
            <w:pPr>
              <w:widowControl w:val="0"/>
              <w:tabs>
                <w:tab w:val="left" w:pos="540"/>
              </w:tabs>
              <w:ind w:left="-57" w:right="-113"/>
              <w:jc w:val="left"/>
              <w:rPr>
                <w:i/>
                <w:iCs/>
                <w:sz w:val="24"/>
                <w:szCs w:val="24"/>
              </w:rPr>
            </w:pPr>
            <w:r w:rsidRPr="002609B6">
              <w:rPr>
                <w:spacing w:val="-6"/>
                <w:sz w:val="24"/>
                <w:szCs w:val="24"/>
                <w:lang w:eastAsia="en-US"/>
              </w:rPr>
              <w:t>формулировать профессионально обоснованные предложения по координации стратегического и финансового планирования на уровне публично-правовых образований, а также денежно-кредитной, инвестиционной и бюджетной политик различных государств.</w:t>
            </w:r>
          </w:p>
        </w:tc>
      </w:tr>
      <w:tr w:rsidR="002609B6" w:rsidRPr="00270EA4" w14:paraId="4F5467BE" w14:textId="77777777" w:rsidTr="009964B7">
        <w:tc>
          <w:tcPr>
            <w:tcW w:w="532" w:type="pct"/>
            <w:vMerge/>
          </w:tcPr>
          <w:p w14:paraId="21495428" w14:textId="77777777" w:rsidR="002609B6" w:rsidRPr="00270EA4" w:rsidRDefault="002609B6" w:rsidP="009964B7">
            <w:pPr>
              <w:widowControl w:val="0"/>
              <w:tabs>
                <w:tab w:val="left" w:pos="540"/>
              </w:tabs>
              <w:ind w:left="-57" w:right="-113"/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pct"/>
            <w:vMerge/>
          </w:tcPr>
          <w:p w14:paraId="152E51CF" w14:textId="77777777" w:rsidR="002609B6" w:rsidRPr="00270EA4" w:rsidRDefault="002609B6" w:rsidP="009964B7">
            <w:pPr>
              <w:widowControl w:val="0"/>
              <w:tabs>
                <w:tab w:val="left" w:pos="540"/>
              </w:tabs>
              <w:ind w:left="-57" w:right="-113"/>
              <w:jc w:val="left"/>
              <w:rPr>
                <w:sz w:val="24"/>
                <w:szCs w:val="24"/>
              </w:rPr>
            </w:pPr>
          </w:p>
        </w:tc>
        <w:tc>
          <w:tcPr>
            <w:tcW w:w="1422" w:type="pct"/>
          </w:tcPr>
          <w:p w14:paraId="2D052C6C" w14:textId="77777777" w:rsidR="002609B6" w:rsidRPr="00270EA4" w:rsidRDefault="002609B6" w:rsidP="009964B7">
            <w:pPr>
              <w:widowControl w:val="0"/>
              <w:tabs>
                <w:tab w:val="left" w:pos="242"/>
                <w:tab w:val="left" w:pos="540"/>
              </w:tabs>
              <w:ind w:left="-57" w:right="-113"/>
              <w:jc w:val="left"/>
              <w:rPr>
                <w:sz w:val="24"/>
                <w:szCs w:val="24"/>
              </w:rPr>
            </w:pPr>
            <w:r w:rsidRPr="002609B6">
              <w:rPr>
                <w:sz w:val="24"/>
                <w:szCs w:val="24"/>
              </w:rPr>
              <w:t>2. Формулирует профессионально обоснованные предложения по координации стратегического и финансового планирования на уровне публично-правовых образований и организаций, а также денежно-кредитной, инвестиционной и бюджетной политик государства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51" w:type="pct"/>
          </w:tcPr>
          <w:p w14:paraId="3A85E3E1" w14:textId="77777777" w:rsidR="002609B6" w:rsidRPr="00270EA4" w:rsidRDefault="002609B6" w:rsidP="009964B7">
            <w:pPr>
              <w:pStyle w:val="msonormalcxspmiddle"/>
              <w:widowControl w:val="0"/>
              <w:tabs>
                <w:tab w:val="left" w:pos="540"/>
              </w:tabs>
              <w:spacing w:before="0" w:beforeAutospacing="0" w:after="0" w:afterAutospacing="0"/>
              <w:ind w:left="-57" w:right="-113"/>
              <w:rPr>
                <w:spacing w:val="-6"/>
                <w:lang w:eastAsia="en-US"/>
              </w:rPr>
            </w:pPr>
            <w:r w:rsidRPr="00270EA4">
              <w:rPr>
                <w:b/>
                <w:bCs/>
                <w:i/>
                <w:iCs/>
                <w:spacing w:val="-6"/>
                <w:lang w:eastAsia="en-US"/>
              </w:rPr>
              <w:t>Знать</w:t>
            </w:r>
            <w:r w:rsidRPr="00270EA4">
              <w:rPr>
                <w:spacing w:val="-6"/>
                <w:lang w:eastAsia="en-US"/>
              </w:rPr>
              <w:t xml:space="preserve">: </w:t>
            </w:r>
          </w:p>
          <w:p w14:paraId="3D8414DE" w14:textId="77777777" w:rsidR="002609B6" w:rsidRPr="00270EA4" w:rsidRDefault="002609B6" w:rsidP="009964B7">
            <w:pPr>
              <w:pStyle w:val="msonormalcxspmiddle"/>
              <w:widowControl w:val="0"/>
              <w:tabs>
                <w:tab w:val="left" w:pos="540"/>
              </w:tabs>
              <w:spacing w:before="0" w:beforeAutospacing="0" w:after="0" w:afterAutospacing="0"/>
              <w:ind w:left="-57" w:right="-113"/>
              <w:rPr>
                <w:spacing w:val="-6"/>
                <w:lang w:eastAsia="en-US"/>
              </w:rPr>
            </w:pPr>
            <w:r w:rsidRPr="00270EA4">
              <w:rPr>
                <w:spacing w:val="-6"/>
                <w:lang w:eastAsia="en-US"/>
              </w:rPr>
              <w:t>формат и содержание обзоров, заключений, отчетов и научных публикаций</w:t>
            </w:r>
            <w:r>
              <w:rPr>
                <w:spacing w:val="-6"/>
                <w:lang w:eastAsia="en-US"/>
              </w:rPr>
              <w:t>;</w:t>
            </w:r>
          </w:p>
          <w:p w14:paraId="0F21523B" w14:textId="77777777" w:rsidR="002609B6" w:rsidRPr="00270EA4" w:rsidRDefault="002609B6" w:rsidP="009964B7">
            <w:pPr>
              <w:pStyle w:val="msonormalcxspmiddle"/>
              <w:widowControl w:val="0"/>
              <w:tabs>
                <w:tab w:val="left" w:pos="540"/>
              </w:tabs>
              <w:spacing w:before="0" w:beforeAutospacing="0" w:after="0" w:afterAutospacing="0"/>
              <w:ind w:left="-57" w:right="-113"/>
              <w:rPr>
                <w:spacing w:val="-6"/>
                <w:lang w:eastAsia="en-US"/>
              </w:rPr>
            </w:pPr>
            <w:r w:rsidRPr="00270EA4">
              <w:rPr>
                <w:b/>
                <w:bCs/>
                <w:i/>
                <w:iCs/>
                <w:spacing w:val="-6"/>
                <w:lang w:eastAsia="en-US"/>
              </w:rPr>
              <w:t>Уметь</w:t>
            </w:r>
            <w:r w:rsidRPr="00270EA4">
              <w:rPr>
                <w:spacing w:val="-6"/>
                <w:lang w:eastAsia="en-US"/>
              </w:rPr>
              <w:t xml:space="preserve">: </w:t>
            </w:r>
          </w:p>
          <w:p w14:paraId="0C5C6326" w14:textId="77777777" w:rsidR="002609B6" w:rsidRPr="00270EA4" w:rsidRDefault="002609B6" w:rsidP="009964B7">
            <w:pPr>
              <w:widowControl w:val="0"/>
              <w:tabs>
                <w:tab w:val="left" w:pos="540"/>
              </w:tabs>
              <w:ind w:left="-57" w:right="-113"/>
              <w:jc w:val="left"/>
              <w:rPr>
                <w:i/>
                <w:iCs/>
                <w:sz w:val="24"/>
                <w:szCs w:val="24"/>
              </w:rPr>
            </w:pPr>
            <w:r w:rsidRPr="00270EA4">
              <w:rPr>
                <w:spacing w:val="-6"/>
                <w:sz w:val="24"/>
                <w:szCs w:val="24"/>
                <w:lang w:eastAsia="en-US"/>
              </w:rPr>
              <w:t xml:space="preserve">составить обзор, заключение, отчет и </w:t>
            </w:r>
            <w:r>
              <w:rPr>
                <w:spacing w:val="-6"/>
                <w:sz w:val="24"/>
                <w:szCs w:val="24"/>
                <w:lang w:eastAsia="en-US"/>
              </w:rPr>
              <w:t xml:space="preserve">подготовить </w:t>
            </w:r>
            <w:r w:rsidRPr="00270EA4">
              <w:rPr>
                <w:spacing w:val="-6"/>
                <w:sz w:val="24"/>
                <w:szCs w:val="24"/>
                <w:lang w:eastAsia="en-US"/>
              </w:rPr>
              <w:t>научную статью в соответствии с типичным форматом и результатами анализа</w:t>
            </w:r>
            <w:r>
              <w:rPr>
                <w:spacing w:val="-6"/>
                <w:sz w:val="24"/>
                <w:szCs w:val="24"/>
                <w:lang w:eastAsia="en-US"/>
              </w:rPr>
              <w:t>.</w:t>
            </w:r>
          </w:p>
        </w:tc>
      </w:tr>
      <w:tr w:rsidR="002609B6" w:rsidRPr="00270EA4" w14:paraId="5D720350" w14:textId="77777777" w:rsidTr="009964B7">
        <w:tc>
          <w:tcPr>
            <w:tcW w:w="532" w:type="pct"/>
            <w:vMerge w:val="restart"/>
          </w:tcPr>
          <w:p w14:paraId="741CD40A" w14:textId="77777777" w:rsidR="002609B6" w:rsidRPr="00270EA4" w:rsidRDefault="002609B6" w:rsidP="009964B7">
            <w:pPr>
              <w:widowControl w:val="0"/>
              <w:tabs>
                <w:tab w:val="left" w:pos="540"/>
              </w:tabs>
              <w:ind w:left="-57" w:right="-113"/>
              <w:jc w:val="center"/>
              <w:rPr>
                <w:sz w:val="24"/>
                <w:szCs w:val="24"/>
              </w:rPr>
            </w:pPr>
            <w:r w:rsidRPr="00270EA4">
              <w:rPr>
                <w:sz w:val="24"/>
                <w:szCs w:val="24"/>
              </w:rPr>
              <w:t>УК-2</w:t>
            </w:r>
          </w:p>
        </w:tc>
        <w:tc>
          <w:tcPr>
            <w:tcW w:w="1095" w:type="pct"/>
            <w:vMerge w:val="restart"/>
          </w:tcPr>
          <w:p w14:paraId="10FF72AE" w14:textId="77777777" w:rsidR="002609B6" w:rsidRPr="00270EA4" w:rsidRDefault="002609B6" w:rsidP="009964B7">
            <w:pPr>
              <w:pStyle w:val="ConsPlusNormal"/>
              <w:ind w:left="-57" w:right="-113" w:firstLine="0"/>
              <w:rPr>
                <w:rFonts w:cs="Times New Roman"/>
                <w:sz w:val="24"/>
                <w:szCs w:val="24"/>
              </w:rPr>
            </w:pPr>
            <w:r w:rsidRPr="00270EA4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применять коммуникативные </w:t>
            </w:r>
            <w:r w:rsidRPr="00270E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технологии, владеть иностранным языком на уровне, позволяющем осуществлять профессиональную и исследовательскую деятельность, в </w:t>
            </w:r>
            <w:proofErr w:type="spellStart"/>
            <w:r w:rsidRPr="00270EA4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270EA4">
              <w:rPr>
                <w:rFonts w:ascii="Times New Roman" w:hAnsi="Times New Roman" w:cs="Times New Roman"/>
                <w:sz w:val="24"/>
                <w:szCs w:val="24"/>
              </w:rPr>
              <w:t>. в иноязычной среде</w:t>
            </w:r>
          </w:p>
        </w:tc>
        <w:tc>
          <w:tcPr>
            <w:tcW w:w="1422" w:type="pct"/>
          </w:tcPr>
          <w:p w14:paraId="32DF382E" w14:textId="77777777" w:rsidR="002609B6" w:rsidRPr="00270EA4" w:rsidRDefault="002609B6" w:rsidP="009964B7">
            <w:pPr>
              <w:widowControl w:val="0"/>
              <w:ind w:left="-57" w:right="-113"/>
              <w:jc w:val="left"/>
              <w:rPr>
                <w:sz w:val="24"/>
                <w:szCs w:val="24"/>
              </w:rPr>
            </w:pPr>
            <w:r w:rsidRPr="00270EA4">
              <w:rPr>
                <w:sz w:val="24"/>
                <w:szCs w:val="24"/>
              </w:rPr>
              <w:lastRenderedPageBreak/>
              <w:t xml:space="preserve">1. Использует коммуникативные технологии, включая </w:t>
            </w:r>
            <w:r w:rsidRPr="00270EA4">
              <w:rPr>
                <w:sz w:val="24"/>
                <w:szCs w:val="24"/>
              </w:rPr>
              <w:lastRenderedPageBreak/>
              <w:t>современные, для академического и профессионального взаимодействия.</w:t>
            </w:r>
          </w:p>
        </w:tc>
        <w:tc>
          <w:tcPr>
            <w:tcW w:w="1951" w:type="pct"/>
          </w:tcPr>
          <w:p w14:paraId="387B14AD" w14:textId="77777777" w:rsidR="002609B6" w:rsidRPr="00270EA4" w:rsidRDefault="002609B6" w:rsidP="009964B7">
            <w:pPr>
              <w:widowControl w:val="0"/>
              <w:ind w:left="-57" w:right="-113"/>
              <w:jc w:val="left"/>
              <w:rPr>
                <w:i/>
                <w:iCs/>
                <w:sz w:val="24"/>
                <w:szCs w:val="24"/>
                <w:u w:color="000000"/>
              </w:rPr>
            </w:pPr>
            <w:r w:rsidRPr="00270EA4">
              <w:rPr>
                <w:b/>
                <w:bCs/>
                <w:i/>
                <w:iCs/>
                <w:sz w:val="24"/>
                <w:szCs w:val="24"/>
              </w:rPr>
              <w:lastRenderedPageBreak/>
              <w:t>Знать</w:t>
            </w:r>
            <w:r w:rsidRPr="00270EA4">
              <w:rPr>
                <w:i/>
                <w:iCs/>
                <w:sz w:val="24"/>
                <w:szCs w:val="24"/>
              </w:rPr>
              <w:t xml:space="preserve">: </w:t>
            </w:r>
            <w:r w:rsidRPr="00270EA4">
              <w:rPr>
                <w:sz w:val="24"/>
                <w:szCs w:val="24"/>
              </w:rPr>
              <w:t>основные коммуникативные технологии для академического и профессионального взаимодействия</w:t>
            </w:r>
            <w:r>
              <w:rPr>
                <w:sz w:val="24"/>
                <w:szCs w:val="24"/>
              </w:rPr>
              <w:t>;</w:t>
            </w:r>
          </w:p>
          <w:p w14:paraId="64D51420" w14:textId="77777777" w:rsidR="002609B6" w:rsidRPr="00270EA4" w:rsidRDefault="002609B6" w:rsidP="009964B7">
            <w:pPr>
              <w:widowControl w:val="0"/>
              <w:tabs>
                <w:tab w:val="left" w:pos="540"/>
              </w:tabs>
              <w:ind w:left="-57" w:right="-113"/>
              <w:jc w:val="left"/>
              <w:rPr>
                <w:i/>
                <w:iCs/>
                <w:sz w:val="24"/>
                <w:szCs w:val="24"/>
              </w:rPr>
            </w:pPr>
            <w:r w:rsidRPr="00270EA4">
              <w:rPr>
                <w:b/>
                <w:bCs/>
                <w:i/>
                <w:iCs/>
                <w:sz w:val="24"/>
                <w:szCs w:val="24"/>
              </w:rPr>
              <w:lastRenderedPageBreak/>
              <w:t>Уметь</w:t>
            </w:r>
            <w:r w:rsidRPr="00270EA4">
              <w:rPr>
                <w:i/>
                <w:iCs/>
                <w:sz w:val="24"/>
                <w:szCs w:val="24"/>
              </w:rPr>
              <w:t xml:space="preserve">: </w:t>
            </w:r>
            <w:r w:rsidRPr="00270EA4">
              <w:rPr>
                <w:sz w:val="24"/>
                <w:szCs w:val="24"/>
              </w:rPr>
              <w:t>использовать современные коммуникативные технологии для академического и профессионального взаимодействия.</w:t>
            </w:r>
          </w:p>
        </w:tc>
      </w:tr>
      <w:tr w:rsidR="002609B6" w:rsidRPr="00270EA4" w14:paraId="4C4C8473" w14:textId="77777777" w:rsidTr="009964B7">
        <w:tc>
          <w:tcPr>
            <w:tcW w:w="532" w:type="pct"/>
            <w:vMerge/>
          </w:tcPr>
          <w:p w14:paraId="79F5FF48" w14:textId="77777777" w:rsidR="002609B6" w:rsidRPr="00270EA4" w:rsidRDefault="002609B6" w:rsidP="009964B7">
            <w:pPr>
              <w:widowControl w:val="0"/>
              <w:tabs>
                <w:tab w:val="left" w:pos="540"/>
              </w:tabs>
              <w:ind w:left="-57" w:right="-113"/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pct"/>
            <w:vMerge/>
          </w:tcPr>
          <w:p w14:paraId="6D4F6A95" w14:textId="77777777" w:rsidR="002609B6" w:rsidRPr="00270EA4" w:rsidRDefault="002609B6" w:rsidP="009964B7">
            <w:pPr>
              <w:pStyle w:val="ConsPlusNormal"/>
              <w:ind w:left="-57" w:right="-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pct"/>
          </w:tcPr>
          <w:p w14:paraId="1AB8D908" w14:textId="77777777" w:rsidR="002609B6" w:rsidRPr="00270EA4" w:rsidRDefault="002609B6" w:rsidP="009964B7">
            <w:pPr>
              <w:widowControl w:val="0"/>
              <w:ind w:left="-57" w:right="-113"/>
              <w:jc w:val="left"/>
              <w:rPr>
                <w:sz w:val="24"/>
                <w:szCs w:val="24"/>
              </w:rPr>
            </w:pPr>
            <w:r w:rsidRPr="00270EA4">
              <w:rPr>
                <w:sz w:val="24"/>
                <w:szCs w:val="24"/>
              </w:rPr>
              <w:t>2. Общается на иностранном языке в сфере профессиональной деятельности и в научной среде в письменной и устной форме.</w:t>
            </w:r>
          </w:p>
        </w:tc>
        <w:tc>
          <w:tcPr>
            <w:tcW w:w="1951" w:type="pct"/>
          </w:tcPr>
          <w:p w14:paraId="406AC7F8" w14:textId="77777777" w:rsidR="002609B6" w:rsidRPr="00270EA4" w:rsidRDefault="002609B6" w:rsidP="009964B7">
            <w:pPr>
              <w:widowControl w:val="0"/>
              <w:ind w:left="-57" w:right="-113"/>
              <w:jc w:val="left"/>
              <w:rPr>
                <w:i/>
                <w:iCs/>
                <w:sz w:val="24"/>
                <w:szCs w:val="24"/>
                <w:u w:color="000000"/>
              </w:rPr>
            </w:pPr>
            <w:r w:rsidRPr="00270EA4"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 w:rsidRPr="00270EA4">
              <w:rPr>
                <w:i/>
                <w:iCs/>
                <w:sz w:val="24"/>
                <w:szCs w:val="24"/>
              </w:rPr>
              <w:t xml:space="preserve">: </w:t>
            </w:r>
            <w:r w:rsidRPr="00270EA4">
              <w:rPr>
                <w:sz w:val="24"/>
                <w:szCs w:val="24"/>
              </w:rPr>
              <w:t xml:space="preserve">основной англоязычный лексикон в области </w:t>
            </w:r>
            <w:r>
              <w:rPr>
                <w:sz w:val="24"/>
                <w:szCs w:val="24"/>
              </w:rPr>
              <w:t>финансов общественного сектора;</w:t>
            </w:r>
          </w:p>
          <w:p w14:paraId="5B865A8C" w14:textId="77777777" w:rsidR="002609B6" w:rsidRPr="00270EA4" w:rsidRDefault="002609B6" w:rsidP="009964B7">
            <w:pPr>
              <w:widowControl w:val="0"/>
              <w:tabs>
                <w:tab w:val="left" w:pos="540"/>
              </w:tabs>
              <w:ind w:left="-57" w:right="-113"/>
              <w:jc w:val="left"/>
              <w:rPr>
                <w:i/>
                <w:iCs/>
                <w:sz w:val="24"/>
                <w:szCs w:val="24"/>
              </w:rPr>
            </w:pPr>
            <w:r w:rsidRPr="00270EA4"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 w:rsidRPr="00270EA4">
              <w:rPr>
                <w:i/>
                <w:iCs/>
                <w:sz w:val="24"/>
                <w:szCs w:val="24"/>
              </w:rPr>
              <w:t xml:space="preserve">: </w:t>
            </w:r>
            <w:r w:rsidRPr="00270EA4">
              <w:rPr>
                <w:sz w:val="24"/>
                <w:szCs w:val="24"/>
              </w:rPr>
              <w:t xml:space="preserve">использовать основной англоязычный лексикон в области </w:t>
            </w:r>
            <w:r>
              <w:rPr>
                <w:sz w:val="24"/>
                <w:szCs w:val="24"/>
              </w:rPr>
              <w:t>финансов общественного сектора</w:t>
            </w:r>
            <w:r w:rsidRPr="00270EA4">
              <w:rPr>
                <w:sz w:val="24"/>
                <w:szCs w:val="24"/>
              </w:rPr>
              <w:t xml:space="preserve"> в устных докладах и письменных работах.</w:t>
            </w:r>
          </w:p>
        </w:tc>
      </w:tr>
      <w:tr w:rsidR="002609B6" w:rsidRPr="00270EA4" w14:paraId="7F4E1B17" w14:textId="77777777" w:rsidTr="009964B7">
        <w:tc>
          <w:tcPr>
            <w:tcW w:w="532" w:type="pct"/>
            <w:vMerge/>
          </w:tcPr>
          <w:p w14:paraId="2E821695" w14:textId="77777777" w:rsidR="002609B6" w:rsidRPr="00270EA4" w:rsidRDefault="002609B6" w:rsidP="009964B7">
            <w:pPr>
              <w:widowControl w:val="0"/>
              <w:tabs>
                <w:tab w:val="left" w:pos="540"/>
              </w:tabs>
              <w:ind w:left="-57" w:right="-113"/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pct"/>
            <w:vMerge/>
          </w:tcPr>
          <w:p w14:paraId="4FA90DB2" w14:textId="77777777" w:rsidR="002609B6" w:rsidRPr="00270EA4" w:rsidRDefault="002609B6" w:rsidP="009964B7">
            <w:pPr>
              <w:pStyle w:val="ConsPlusNormal"/>
              <w:ind w:left="-57" w:right="-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pct"/>
          </w:tcPr>
          <w:p w14:paraId="237F4F04" w14:textId="77777777" w:rsidR="002609B6" w:rsidRPr="00270EA4" w:rsidRDefault="002609B6" w:rsidP="009964B7">
            <w:pPr>
              <w:widowControl w:val="0"/>
              <w:ind w:left="-57" w:right="-113"/>
              <w:jc w:val="left"/>
              <w:rPr>
                <w:sz w:val="24"/>
                <w:szCs w:val="24"/>
              </w:rPr>
            </w:pPr>
            <w:r w:rsidRPr="00270EA4">
              <w:rPr>
                <w:sz w:val="24"/>
                <w:szCs w:val="24"/>
              </w:rPr>
              <w:t>3. Выступает на иностранном языке с научными докладами / презентациями, представляет научные результаты на конференциях и симпозиумах; участвует в научных дискуссиях и дебатах.</w:t>
            </w:r>
          </w:p>
        </w:tc>
        <w:tc>
          <w:tcPr>
            <w:tcW w:w="1951" w:type="pct"/>
          </w:tcPr>
          <w:p w14:paraId="66070EC3" w14:textId="77777777" w:rsidR="002609B6" w:rsidRPr="00270EA4" w:rsidRDefault="002609B6" w:rsidP="009964B7">
            <w:pPr>
              <w:widowControl w:val="0"/>
              <w:ind w:left="-57" w:right="-113"/>
              <w:jc w:val="left"/>
              <w:rPr>
                <w:i/>
                <w:iCs/>
                <w:sz w:val="24"/>
                <w:szCs w:val="24"/>
                <w:u w:color="000000"/>
              </w:rPr>
            </w:pPr>
            <w:r w:rsidRPr="00270EA4"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 w:rsidRPr="00270EA4">
              <w:rPr>
                <w:i/>
                <w:iCs/>
                <w:sz w:val="24"/>
                <w:szCs w:val="24"/>
              </w:rPr>
              <w:t xml:space="preserve">: </w:t>
            </w:r>
            <w:r w:rsidRPr="00270EA4">
              <w:rPr>
                <w:sz w:val="24"/>
                <w:szCs w:val="24"/>
              </w:rPr>
              <w:t>английский язык в достаточной степени для представления основных научных результатов по проблематике управления финансами в государственно</w:t>
            </w:r>
            <w:r>
              <w:rPr>
                <w:sz w:val="24"/>
                <w:szCs w:val="24"/>
              </w:rPr>
              <w:t>м секторе;</w:t>
            </w:r>
          </w:p>
          <w:p w14:paraId="37CE4587" w14:textId="77777777" w:rsidR="002609B6" w:rsidRPr="00270EA4" w:rsidRDefault="002609B6" w:rsidP="009964B7">
            <w:pPr>
              <w:widowControl w:val="0"/>
              <w:tabs>
                <w:tab w:val="left" w:pos="540"/>
              </w:tabs>
              <w:ind w:left="-57" w:right="-113"/>
              <w:jc w:val="left"/>
              <w:rPr>
                <w:i/>
                <w:iCs/>
                <w:sz w:val="24"/>
                <w:szCs w:val="24"/>
              </w:rPr>
            </w:pPr>
            <w:r w:rsidRPr="00270EA4"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 w:rsidRPr="00270EA4">
              <w:rPr>
                <w:i/>
                <w:iCs/>
                <w:sz w:val="24"/>
                <w:szCs w:val="24"/>
              </w:rPr>
              <w:t xml:space="preserve">: </w:t>
            </w:r>
            <w:r w:rsidRPr="00270EA4">
              <w:rPr>
                <w:sz w:val="24"/>
                <w:szCs w:val="24"/>
              </w:rPr>
              <w:t>представлять на английском языке научные результаты на конференциях и симпозиумах, в дискуссиях и дебатах.</w:t>
            </w:r>
          </w:p>
        </w:tc>
      </w:tr>
      <w:tr w:rsidR="002609B6" w:rsidRPr="00270EA4" w14:paraId="34884417" w14:textId="77777777" w:rsidTr="009964B7">
        <w:tc>
          <w:tcPr>
            <w:tcW w:w="532" w:type="pct"/>
            <w:vMerge/>
          </w:tcPr>
          <w:p w14:paraId="72723365" w14:textId="77777777" w:rsidR="002609B6" w:rsidRPr="00270EA4" w:rsidRDefault="002609B6" w:rsidP="009964B7">
            <w:pPr>
              <w:widowControl w:val="0"/>
              <w:tabs>
                <w:tab w:val="left" w:pos="540"/>
              </w:tabs>
              <w:ind w:left="-57" w:right="-113"/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pct"/>
            <w:vMerge/>
          </w:tcPr>
          <w:p w14:paraId="222A9537" w14:textId="77777777" w:rsidR="002609B6" w:rsidRPr="00270EA4" w:rsidRDefault="002609B6" w:rsidP="009964B7">
            <w:pPr>
              <w:pStyle w:val="ConsPlusNormal"/>
              <w:ind w:left="-57" w:right="-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pct"/>
          </w:tcPr>
          <w:p w14:paraId="56AB2BA2" w14:textId="77777777" w:rsidR="002609B6" w:rsidRPr="00270EA4" w:rsidRDefault="002609B6" w:rsidP="009964B7">
            <w:pPr>
              <w:widowControl w:val="0"/>
              <w:ind w:left="-57" w:right="-113"/>
              <w:jc w:val="left"/>
              <w:rPr>
                <w:sz w:val="24"/>
                <w:szCs w:val="24"/>
              </w:rPr>
            </w:pPr>
            <w:r w:rsidRPr="00270EA4">
              <w:rPr>
                <w:sz w:val="24"/>
                <w:szCs w:val="24"/>
              </w:rPr>
              <w:t>4. Демонстрирует владение научным речевым этикетом, основами риторики на иностранном языке, навыками написания научных статей на иностранном языке.</w:t>
            </w:r>
          </w:p>
        </w:tc>
        <w:tc>
          <w:tcPr>
            <w:tcW w:w="1951" w:type="pct"/>
          </w:tcPr>
          <w:p w14:paraId="7FB5B8B8" w14:textId="77777777" w:rsidR="002609B6" w:rsidRPr="00270EA4" w:rsidRDefault="002609B6" w:rsidP="009964B7">
            <w:pPr>
              <w:widowControl w:val="0"/>
              <w:ind w:left="-57" w:right="-113"/>
              <w:jc w:val="left"/>
              <w:rPr>
                <w:i/>
                <w:iCs/>
                <w:sz w:val="24"/>
                <w:szCs w:val="24"/>
                <w:u w:color="000000"/>
              </w:rPr>
            </w:pPr>
            <w:r w:rsidRPr="00270EA4"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 w:rsidRPr="00270EA4">
              <w:rPr>
                <w:i/>
                <w:iCs/>
                <w:sz w:val="24"/>
                <w:szCs w:val="24"/>
              </w:rPr>
              <w:t xml:space="preserve">: </w:t>
            </w:r>
            <w:r w:rsidRPr="00270EA4">
              <w:rPr>
                <w:sz w:val="24"/>
                <w:szCs w:val="24"/>
              </w:rPr>
              <w:t>научный речевой этикет, основы риторики на английском языке, стилистику нау</w:t>
            </w:r>
            <w:r>
              <w:rPr>
                <w:sz w:val="24"/>
                <w:szCs w:val="24"/>
              </w:rPr>
              <w:t>чных статей на английском языке;</w:t>
            </w:r>
          </w:p>
          <w:p w14:paraId="797C66FF" w14:textId="77777777" w:rsidR="002609B6" w:rsidRPr="00270EA4" w:rsidRDefault="002609B6" w:rsidP="009964B7">
            <w:pPr>
              <w:widowControl w:val="0"/>
              <w:tabs>
                <w:tab w:val="left" w:pos="540"/>
              </w:tabs>
              <w:ind w:left="-57" w:right="-113"/>
              <w:jc w:val="left"/>
              <w:rPr>
                <w:i/>
                <w:iCs/>
                <w:sz w:val="24"/>
                <w:szCs w:val="24"/>
              </w:rPr>
            </w:pPr>
            <w:r w:rsidRPr="00270EA4"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 w:rsidRPr="00270EA4">
              <w:rPr>
                <w:i/>
                <w:iCs/>
                <w:sz w:val="24"/>
                <w:szCs w:val="24"/>
              </w:rPr>
              <w:t xml:space="preserve">: </w:t>
            </w:r>
            <w:r w:rsidRPr="00270EA4">
              <w:rPr>
                <w:sz w:val="24"/>
                <w:szCs w:val="24"/>
              </w:rPr>
              <w:t>использовать научный речевой этикет, основы риторики на английском языке, писать фрагменты научных статей на английском языке.</w:t>
            </w:r>
          </w:p>
        </w:tc>
      </w:tr>
      <w:tr w:rsidR="002609B6" w:rsidRPr="00270EA4" w14:paraId="04A37C5E" w14:textId="77777777" w:rsidTr="009964B7">
        <w:tc>
          <w:tcPr>
            <w:tcW w:w="532" w:type="pct"/>
            <w:vMerge/>
          </w:tcPr>
          <w:p w14:paraId="6AA8FF25" w14:textId="77777777" w:rsidR="002609B6" w:rsidRPr="00270EA4" w:rsidRDefault="002609B6" w:rsidP="009964B7">
            <w:pPr>
              <w:widowControl w:val="0"/>
              <w:tabs>
                <w:tab w:val="left" w:pos="540"/>
              </w:tabs>
              <w:ind w:left="-57" w:right="-113"/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pct"/>
            <w:vMerge/>
          </w:tcPr>
          <w:p w14:paraId="705111A5" w14:textId="77777777" w:rsidR="002609B6" w:rsidRPr="00270EA4" w:rsidRDefault="002609B6" w:rsidP="009964B7">
            <w:pPr>
              <w:pStyle w:val="ConsPlusNormal"/>
              <w:ind w:left="-57" w:right="-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pct"/>
          </w:tcPr>
          <w:p w14:paraId="711ED3A9" w14:textId="77777777" w:rsidR="002609B6" w:rsidRPr="00270EA4" w:rsidRDefault="002609B6" w:rsidP="009964B7">
            <w:pPr>
              <w:widowControl w:val="0"/>
              <w:ind w:left="-57" w:right="-113"/>
              <w:jc w:val="left"/>
              <w:rPr>
                <w:sz w:val="24"/>
                <w:szCs w:val="24"/>
              </w:rPr>
            </w:pPr>
            <w:r w:rsidRPr="00270EA4">
              <w:rPr>
                <w:sz w:val="24"/>
                <w:szCs w:val="24"/>
              </w:rPr>
              <w:t>5. Работает со специальной иностранной литературой и документацией на иностранном языке.</w:t>
            </w:r>
          </w:p>
        </w:tc>
        <w:tc>
          <w:tcPr>
            <w:tcW w:w="1951" w:type="pct"/>
          </w:tcPr>
          <w:p w14:paraId="46AAE9D0" w14:textId="77777777" w:rsidR="002609B6" w:rsidRPr="00270EA4" w:rsidRDefault="002609B6" w:rsidP="009964B7">
            <w:pPr>
              <w:widowControl w:val="0"/>
              <w:ind w:left="-57" w:right="-113"/>
              <w:jc w:val="left"/>
              <w:rPr>
                <w:i/>
                <w:iCs/>
                <w:sz w:val="24"/>
                <w:szCs w:val="24"/>
                <w:u w:color="000000"/>
              </w:rPr>
            </w:pPr>
            <w:r w:rsidRPr="00270EA4"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 w:rsidRPr="00270EA4">
              <w:rPr>
                <w:i/>
                <w:iCs/>
                <w:sz w:val="24"/>
                <w:szCs w:val="24"/>
              </w:rPr>
              <w:t xml:space="preserve">: </w:t>
            </w:r>
            <w:r w:rsidRPr="00270EA4">
              <w:rPr>
                <w:sz w:val="24"/>
                <w:szCs w:val="24"/>
              </w:rPr>
              <w:t xml:space="preserve">состав основных принципов </w:t>
            </w:r>
            <w:r>
              <w:rPr>
                <w:sz w:val="24"/>
                <w:szCs w:val="24"/>
              </w:rPr>
              <w:t>организации финансов общественного сектора</w:t>
            </w:r>
            <w:r w:rsidRPr="00270EA4">
              <w:rPr>
                <w:sz w:val="24"/>
                <w:szCs w:val="24"/>
              </w:rPr>
              <w:t xml:space="preserve"> на английском языке, их </w:t>
            </w:r>
            <w:r w:rsidRPr="00C65A73">
              <w:rPr>
                <w:sz w:val="24"/>
                <w:szCs w:val="24"/>
              </w:rPr>
              <w:t>первоисточники</w:t>
            </w:r>
            <w:r w:rsidRPr="00C65A73">
              <w:rPr>
                <w:iCs/>
                <w:sz w:val="24"/>
                <w:szCs w:val="24"/>
              </w:rPr>
              <w:t>;</w:t>
            </w:r>
          </w:p>
          <w:p w14:paraId="25D8AE4D" w14:textId="77777777" w:rsidR="002609B6" w:rsidRPr="00270EA4" w:rsidRDefault="002609B6" w:rsidP="009964B7">
            <w:pPr>
              <w:widowControl w:val="0"/>
              <w:tabs>
                <w:tab w:val="left" w:pos="540"/>
              </w:tabs>
              <w:ind w:left="-57" w:right="-113"/>
              <w:jc w:val="left"/>
              <w:rPr>
                <w:i/>
                <w:iCs/>
                <w:sz w:val="24"/>
                <w:szCs w:val="24"/>
              </w:rPr>
            </w:pPr>
            <w:r w:rsidRPr="00270EA4"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 w:rsidRPr="00270EA4">
              <w:rPr>
                <w:i/>
                <w:iCs/>
                <w:sz w:val="24"/>
                <w:szCs w:val="24"/>
              </w:rPr>
              <w:t xml:space="preserve">: </w:t>
            </w:r>
            <w:r w:rsidRPr="00270EA4">
              <w:rPr>
                <w:sz w:val="24"/>
                <w:szCs w:val="24"/>
              </w:rPr>
              <w:t>работать с первоисточниками международных стандартов на английском языке, соотносить содержание этих стандартов с теоретическими и практическими заданиями</w:t>
            </w:r>
            <w:r>
              <w:rPr>
                <w:sz w:val="24"/>
                <w:szCs w:val="24"/>
              </w:rPr>
              <w:t>.</w:t>
            </w:r>
          </w:p>
        </w:tc>
      </w:tr>
    </w:tbl>
    <w:p w14:paraId="0EE6E510" w14:textId="0D78D890" w:rsidR="00C600F5" w:rsidRDefault="00C600F5" w:rsidP="009964B7">
      <w:pPr>
        <w:widowControl w:val="0"/>
        <w:jc w:val="left"/>
        <w:rPr>
          <w:sz w:val="24"/>
          <w:szCs w:val="24"/>
        </w:rPr>
      </w:pPr>
    </w:p>
    <w:p w14:paraId="7018B166" w14:textId="77777777" w:rsidR="00374D70" w:rsidRDefault="00374D70" w:rsidP="009964B7">
      <w:pPr>
        <w:widowControl w:val="0"/>
        <w:jc w:val="left"/>
        <w:rPr>
          <w:sz w:val="24"/>
          <w:szCs w:val="24"/>
        </w:rPr>
      </w:pPr>
    </w:p>
    <w:p w14:paraId="4AEE5228" w14:textId="77777777" w:rsidR="00C600F5" w:rsidRDefault="00C600F5" w:rsidP="009964B7">
      <w:pPr>
        <w:pStyle w:val="1"/>
        <w:keepNext w:val="0"/>
        <w:widowControl w:val="0"/>
      </w:pPr>
      <w:bookmarkStart w:id="17" w:name="_Toc519005424"/>
      <w:bookmarkStart w:id="18" w:name="_Toc519005765"/>
      <w:bookmarkStart w:id="19" w:name="_Toc99477097"/>
      <w:bookmarkStart w:id="20" w:name="_Toc111134046"/>
      <w:bookmarkStart w:id="21" w:name="_Toc167356086"/>
      <w:bookmarkStart w:id="22" w:name="_Toc427600171"/>
      <w:r>
        <w:t>3. Место дисциплины в структуре образовательной программы</w:t>
      </w:r>
      <w:bookmarkEnd w:id="17"/>
      <w:bookmarkEnd w:id="18"/>
      <w:bookmarkEnd w:id="19"/>
      <w:bookmarkEnd w:id="20"/>
      <w:bookmarkEnd w:id="21"/>
    </w:p>
    <w:p w14:paraId="33D29CFA" w14:textId="77777777" w:rsidR="00C600F5" w:rsidRPr="00D50ABA" w:rsidRDefault="00C600F5" w:rsidP="009964B7">
      <w:pPr>
        <w:widowControl w:val="0"/>
      </w:pPr>
    </w:p>
    <w:p w14:paraId="31DCF17F" w14:textId="6DB69CED" w:rsidR="00C600F5" w:rsidRDefault="00C600F5" w:rsidP="009964B7">
      <w:pPr>
        <w:widowControl w:val="0"/>
        <w:spacing w:line="360" w:lineRule="auto"/>
        <w:ind w:firstLine="709"/>
      </w:pPr>
      <w:r>
        <w:t>Дисциплина «Стратегическое управ</w:t>
      </w:r>
      <w:r w:rsidR="00EB7CBF">
        <w:t xml:space="preserve">ление общественными финансами» </w:t>
      </w:r>
      <w:r>
        <w:t>(на английском языке</w:t>
      </w:r>
      <w:r w:rsidRPr="00AA485B">
        <w:t>)</w:t>
      </w:r>
      <w:r w:rsidRPr="002D3D47">
        <w:t xml:space="preserve"> </w:t>
      </w:r>
      <w:r w:rsidR="0069190C">
        <w:t>входит в м</w:t>
      </w:r>
      <w:r w:rsidR="0069190C" w:rsidRPr="001F397D">
        <w:t>одуль дисциплин по выбору, углубляющих освоение программы магистратуры</w:t>
      </w:r>
      <w:r w:rsidR="0069190C">
        <w:t>, для обучающихся</w:t>
      </w:r>
      <w:r w:rsidR="00EB7CBF">
        <w:t xml:space="preserve"> по направлению подготовки 38.04.08 </w:t>
      </w:r>
      <w:r w:rsidR="00EB7CBF">
        <w:lastRenderedPageBreak/>
        <w:t xml:space="preserve">«Финансы и кредит», направленность </w:t>
      </w:r>
      <w:r>
        <w:t>программы</w:t>
      </w:r>
      <w:r w:rsidR="00EB7CBF">
        <w:t xml:space="preserve"> магистратуры</w:t>
      </w:r>
      <w:r>
        <w:t xml:space="preserve"> «</w:t>
      </w:r>
      <w:r w:rsidR="00D7484F">
        <w:t>Технологии управления финансами и финансовые инновации в государственном секторе (с частичной реализацией на английском языке)</w:t>
      </w:r>
      <w:r>
        <w:t>»</w:t>
      </w:r>
      <w:r w:rsidR="00005994">
        <w:t>.</w:t>
      </w:r>
    </w:p>
    <w:p w14:paraId="04296457" w14:textId="77777777" w:rsidR="00C600F5" w:rsidRPr="0008318D" w:rsidRDefault="00C600F5" w:rsidP="009964B7">
      <w:pPr>
        <w:widowControl w:val="0"/>
        <w:tabs>
          <w:tab w:val="left" w:pos="5325"/>
        </w:tabs>
      </w:pPr>
    </w:p>
    <w:p w14:paraId="42FB10DB" w14:textId="77777777" w:rsidR="00C600F5" w:rsidRPr="00EB0E5F" w:rsidRDefault="00C600F5" w:rsidP="009964B7">
      <w:pPr>
        <w:pStyle w:val="1"/>
        <w:keepNext w:val="0"/>
        <w:widowControl w:val="0"/>
      </w:pPr>
      <w:bookmarkStart w:id="23" w:name="_Toc486255312"/>
      <w:bookmarkStart w:id="24" w:name="_Toc519005425"/>
      <w:bookmarkStart w:id="25" w:name="_Toc519005766"/>
      <w:bookmarkStart w:id="26" w:name="_Toc99477098"/>
      <w:bookmarkStart w:id="27" w:name="_Toc111134047"/>
      <w:bookmarkStart w:id="28" w:name="_Toc167356087"/>
      <w:bookmarkEnd w:id="22"/>
      <w:r w:rsidRPr="00EB0E5F">
        <w:t xml:space="preserve">4. </w:t>
      </w:r>
      <w:bookmarkStart w:id="29" w:name="_Toc92533358"/>
      <w:bookmarkEnd w:id="23"/>
      <w:bookmarkEnd w:id="24"/>
      <w:bookmarkEnd w:id="25"/>
      <w:bookmarkEnd w:id="26"/>
      <w:r w:rsidR="00005994" w:rsidRPr="00EB0E5F"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27"/>
      <w:bookmarkEnd w:id="28"/>
      <w:bookmarkEnd w:id="29"/>
    </w:p>
    <w:p w14:paraId="34C284B1" w14:textId="77777777" w:rsidR="00C600F5" w:rsidRPr="00DD5423" w:rsidRDefault="00C600F5" w:rsidP="009964B7">
      <w:pPr>
        <w:pStyle w:val="24"/>
        <w:jc w:val="right"/>
      </w:pPr>
      <w:r w:rsidRPr="00DD5423">
        <w:t>Таблица 2</w:t>
      </w:r>
    </w:p>
    <w:p w14:paraId="256939B1" w14:textId="77777777" w:rsidR="00C600F5" w:rsidRDefault="00C600F5" w:rsidP="009964B7">
      <w:pPr>
        <w:pStyle w:val="24"/>
        <w:rPr>
          <w:sz w:val="2"/>
          <w:szCs w:val="2"/>
        </w:rPr>
      </w:pPr>
    </w:p>
    <w:tbl>
      <w:tblPr>
        <w:tblW w:w="4985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90"/>
        <w:gridCol w:w="1889"/>
        <w:gridCol w:w="1891"/>
      </w:tblGrid>
      <w:tr w:rsidR="00C600F5" w:rsidRPr="00DD5423" w14:paraId="41EDBE81" w14:textId="77777777">
        <w:tc>
          <w:tcPr>
            <w:tcW w:w="3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50D70867" w14:textId="77777777" w:rsidR="00005994" w:rsidRPr="00005994" w:rsidRDefault="00005994" w:rsidP="009964B7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005994">
              <w:rPr>
                <w:b/>
                <w:bCs/>
                <w:sz w:val="24"/>
                <w:szCs w:val="24"/>
              </w:rPr>
              <w:t>Вид учебной работы по</w:t>
            </w:r>
          </w:p>
          <w:p w14:paraId="646A2DBC" w14:textId="77777777" w:rsidR="00C600F5" w:rsidRPr="00855817" w:rsidRDefault="00005994" w:rsidP="009964B7">
            <w:pPr>
              <w:pStyle w:val="Style14"/>
              <w:spacing w:line="240" w:lineRule="auto"/>
              <w:ind w:left="91" w:right="96"/>
              <w:jc w:val="center"/>
              <w:rPr>
                <w:rStyle w:val="FontStyle35"/>
              </w:rPr>
            </w:pPr>
            <w:r w:rsidRPr="00005994">
              <w:rPr>
                <w:b/>
                <w:bCs/>
              </w:rPr>
              <w:t>дисциплине</w:t>
            </w:r>
          </w:p>
        </w:tc>
        <w:tc>
          <w:tcPr>
            <w:tcW w:w="9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586968BA" w14:textId="77777777" w:rsidR="00C600F5" w:rsidRPr="0069190C" w:rsidRDefault="00C600F5" w:rsidP="009964B7">
            <w:pPr>
              <w:pStyle w:val="Style14"/>
              <w:spacing w:line="240" w:lineRule="auto"/>
              <w:ind w:left="91" w:right="96"/>
              <w:jc w:val="center"/>
              <w:rPr>
                <w:rStyle w:val="FontStyle35"/>
                <w:b/>
                <w:bCs/>
                <w:sz w:val="24"/>
                <w:szCs w:val="24"/>
              </w:rPr>
            </w:pPr>
            <w:r w:rsidRPr="0069190C">
              <w:rPr>
                <w:rStyle w:val="FontStyle35"/>
                <w:b/>
                <w:bCs/>
                <w:sz w:val="24"/>
                <w:szCs w:val="24"/>
              </w:rPr>
              <w:t>Всего</w:t>
            </w:r>
          </w:p>
          <w:p w14:paraId="5EE382D5" w14:textId="77777777" w:rsidR="00C600F5" w:rsidRPr="0069190C" w:rsidRDefault="00C600F5" w:rsidP="009964B7">
            <w:pPr>
              <w:pStyle w:val="Style14"/>
              <w:spacing w:line="240" w:lineRule="auto"/>
              <w:ind w:left="91" w:right="96"/>
              <w:jc w:val="center"/>
              <w:rPr>
                <w:rStyle w:val="FontStyle35"/>
                <w:b/>
                <w:bCs/>
                <w:sz w:val="24"/>
                <w:szCs w:val="24"/>
              </w:rPr>
            </w:pPr>
            <w:r w:rsidRPr="0069190C">
              <w:rPr>
                <w:rStyle w:val="FontStyle35"/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591F085C" w14:textId="0A586BB2" w:rsidR="00C600F5" w:rsidRPr="0069190C" w:rsidRDefault="0069190C" w:rsidP="009964B7">
            <w:pPr>
              <w:widowControl w:val="0"/>
              <w:jc w:val="center"/>
              <w:rPr>
                <w:rStyle w:val="FontStyle35"/>
                <w:b/>
                <w:bCs/>
                <w:color w:val="auto"/>
                <w:sz w:val="24"/>
                <w:szCs w:val="24"/>
              </w:rPr>
            </w:pPr>
            <w:r w:rsidRPr="0069190C">
              <w:rPr>
                <w:b/>
                <w:bCs/>
                <w:sz w:val="24"/>
                <w:szCs w:val="24"/>
              </w:rPr>
              <w:t>Модуль 6</w:t>
            </w:r>
            <w:r w:rsidR="00C600F5" w:rsidRPr="0069190C">
              <w:rPr>
                <w:rStyle w:val="FontStyle35"/>
                <w:b/>
                <w:bCs/>
                <w:sz w:val="24"/>
                <w:szCs w:val="24"/>
              </w:rPr>
              <w:t xml:space="preserve"> </w:t>
            </w:r>
          </w:p>
          <w:p w14:paraId="1690893E" w14:textId="77777777" w:rsidR="00C600F5" w:rsidRPr="0069190C" w:rsidRDefault="00C600F5" w:rsidP="009964B7">
            <w:pPr>
              <w:pStyle w:val="Style14"/>
              <w:spacing w:line="240" w:lineRule="auto"/>
              <w:ind w:left="91" w:right="96"/>
              <w:jc w:val="center"/>
              <w:rPr>
                <w:rStyle w:val="FontStyle35"/>
                <w:b/>
                <w:bCs/>
                <w:sz w:val="24"/>
                <w:szCs w:val="24"/>
              </w:rPr>
            </w:pPr>
            <w:r w:rsidRPr="0069190C">
              <w:rPr>
                <w:rStyle w:val="FontStyle35"/>
                <w:b/>
                <w:bCs/>
                <w:sz w:val="24"/>
                <w:szCs w:val="24"/>
              </w:rPr>
              <w:t>(в часах)</w:t>
            </w:r>
          </w:p>
        </w:tc>
      </w:tr>
      <w:tr w:rsidR="001C701C" w:rsidRPr="001A354B" w14:paraId="6F33078E" w14:textId="77777777">
        <w:tc>
          <w:tcPr>
            <w:tcW w:w="3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2306E" w14:textId="77777777" w:rsidR="001C701C" w:rsidRPr="00005994" w:rsidRDefault="001C701C" w:rsidP="009964B7">
            <w:pPr>
              <w:pStyle w:val="Style14"/>
              <w:spacing w:line="240" w:lineRule="auto"/>
              <w:ind w:left="91" w:right="96"/>
              <w:rPr>
                <w:rStyle w:val="FontStyle35"/>
                <w:b/>
                <w:bCs/>
                <w:sz w:val="24"/>
                <w:szCs w:val="24"/>
              </w:rPr>
            </w:pPr>
            <w:r w:rsidRPr="00005994">
              <w:rPr>
                <w:rStyle w:val="FontStyle35"/>
                <w:b/>
                <w:bCs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9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8D66F" w14:textId="57FB2A46" w:rsidR="001C701C" w:rsidRPr="0069190C" w:rsidRDefault="001C701C" w:rsidP="009964B7">
            <w:pPr>
              <w:pStyle w:val="Style14"/>
              <w:spacing w:line="240" w:lineRule="auto"/>
              <w:ind w:left="91" w:right="96"/>
              <w:jc w:val="center"/>
              <w:rPr>
                <w:rStyle w:val="FontStyle35"/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i/>
              </w:rPr>
              <w:t>3/108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73E6F" w14:textId="44667E92" w:rsidR="001C701C" w:rsidRPr="0069190C" w:rsidRDefault="001C701C" w:rsidP="009964B7">
            <w:pPr>
              <w:pStyle w:val="Style14"/>
              <w:spacing w:line="240" w:lineRule="auto"/>
              <w:ind w:left="91" w:right="96"/>
              <w:jc w:val="center"/>
              <w:rPr>
                <w:rStyle w:val="FontStyle35"/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i/>
              </w:rPr>
              <w:t>108</w:t>
            </w:r>
          </w:p>
        </w:tc>
      </w:tr>
      <w:tr w:rsidR="001C701C" w:rsidRPr="001A354B" w14:paraId="72E15F55" w14:textId="77777777">
        <w:tc>
          <w:tcPr>
            <w:tcW w:w="3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5CD9F" w14:textId="77777777" w:rsidR="001C701C" w:rsidRPr="00005994" w:rsidRDefault="001C701C" w:rsidP="009964B7">
            <w:pPr>
              <w:pStyle w:val="Style14"/>
              <w:spacing w:line="240" w:lineRule="auto"/>
              <w:ind w:left="91" w:right="96"/>
              <w:rPr>
                <w:rStyle w:val="FontStyle35"/>
                <w:b/>
                <w:bCs/>
                <w:i/>
                <w:iCs/>
                <w:sz w:val="24"/>
                <w:szCs w:val="24"/>
              </w:rPr>
            </w:pPr>
            <w:r w:rsidRPr="00005994">
              <w:rPr>
                <w:rStyle w:val="FontStyle35"/>
                <w:b/>
                <w:bCs/>
                <w:i/>
                <w:iCs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9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E0A21" w14:textId="0079A2D2" w:rsidR="001C701C" w:rsidRPr="00005994" w:rsidRDefault="001C701C" w:rsidP="009964B7">
            <w:pPr>
              <w:pStyle w:val="Style14"/>
              <w:spacing w:line="240" w:lineRule="auto"/>
              <w:ind w:left="91" w:right="96"/>
              <w:jc w:val="center"/>
              <w:rPr>
                <w:rStyle w:val="FontStyle35"/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i/>
              </w:rPr>
              <w:t>30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764C4" w14:textId="0FE08257" w:rsidR="001C701C" w:rsidRPr="00005994" w:rsidRDefault="001C701C" w:rsidP="009964B7">
            <w:pPr>
              <w:pStyle w:val="Style14"/>
              <w:spacing w:line="240" w:lineRule="auto"/>
              <w:ind w:left="91" w:right="96"/>
              <w:jc w:val="center"/>
              <w:rPr>
                <w:rStyle w:val="FontStyle35"/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i/>
              </w:rPr>
              <w:t>30</w:t>
            </w:r>
          </w:p>
        </w:tc>
      </w:tr>
      <w:tr w:rsidR="001C701C" w:rsidRPr="001A354B" w14:paraId="0DD6B298" w14:textId="77777777">
        <w:tc>
          <w:tcPr>
            <w:tcW w:w="3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33F8E" w14:textId="77777777" w:rsidR="001C701C" w:rsidRPr="00005994" w:rsidRDefault="001C701C" w:rsidP="009964B7">
            <w:pPr>
              <w:pStyle w:val="Style14"/>
              <w:spacing w:line="240" w:lineRule="auto"/>
              <w:ind w:left="91" w:right="96"/>
              <w:rPr>
                <w:rStyle w:val="FontStyle35"/>
                <w:i/>
                <w:iCs/>
                <w:sz w:val="24"/>
                <w:szCs w:val="24"/>
              </w:rPr>
            </w:pPr>
            <w:r w:rsidRPr="00005994">
              <w:rPr>
                <w:rStyle w:val="FontStyle35"/>
                <w:i/>
                <w:iCs/>
                <w:sz w:val="24"/>
                <w:szCs w:val="24"/>
              </w:rPr>
              <w:t xml:space="preserve">Лекции </w:t>
            </w:r>
          </w:p>
        </w:tc>
        <w:tc>
          <w:tcPr>
            <w:tcW w:w="9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A1835" w14:textId="7C27A1BE" w:rsidR="001C701C" w:rsidRPr="00005994" w:rsidRDefault="001C701C" w:rsidP="009964B7">
            <w:pPr>
              <w:pStyle w:val="Style14"/>
              <w:spacing w:line="240" w:lineRule="auto"/>
              <w:ind w:left="91" w:right="96"/>
              <w:jc w:val="center"/>
              <w:rPr>
                <w:rStyle w:val="FontStyle35"/>
                <w:i/>
                <w:iCs/>
                <w:sz w:val="24"/>
                <w:szCs w:val="24"/>
              </w:rPr>
            </w:pPr>
            <w:r>
              <w:rPr>
                <w:i/>
              </w:rPr>
              <w:t>10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F7921" w14:textId="7E759109" w:rsidR="001C701C" w:rsidRPr="00005994" w:rsidRDefault="001C701C" w:rsidP="009964B7">
            <w:pPr>
              <w:pStyle w:val="Style14"/>
              <w:spacing w:line="240" w:lineRule="auto"/>
              <w:ind w:left="91" w:right="96"/>
              <w:jc w:val="center"/>
              <w:rPr>
                <w:rStyle w:val="FontStyle35"/>
                <w:i/>
                <w:iCs/>
                <w:sz w:val="24"/>
                <w:szCs w:val="24"/>
              </w:rPr>
            </w:pPr>
            <w:r>
              <w:rPr>
                <w:i/>
              </w:rPr>
              <w:t>10</w:t>
            </w:r>
          </w:p>
        </w:tc>
      </w:tr>
      <w:tr w:rsidR="001C701C" w:rsidRPr="001A354B" w14:paraId="4D5D3B21" w14:textId="77777777">
        <w:tc>
          <w:tcPr>
            <w:tcW w:w="3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E2F43" w14:textId="77777777" w:rsidR="001C701C" w:rsidRPr="00005994" w:rsidRDefault="001C701C" w:rsidP="009964B7">
            <w:pPr>
              <w:pStyle w:val="Style14"/>
              <w:spacing w:line="240" w:lineRule="auto"/>
              <w:ind w:left="91" w:right="96"/>
              <w:rPr>
                <w:rStyle w:val="FontStyle35"/>
                <w:i/>
                <w:iCs/>
                <w:sz w:val="24"/>
                <w:szCs w:val="24"/>
              </w:rPr>
            </w:pPr>
            <w:r w:rsidRPr="00005994">
              <w:rPr>
                <w:rStyle w:val="FontStyle35"/>
                <w:i/>
                <w:i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9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7E019" w14:textId="5645FD5C" w:rsidR="001C701C" w:rsidRPr="00005994" w:rsidRDefault="001C701C" w:rsidP="009964B7">
            <w:pPr>
              <w:pStyle w:val="Style14"/>
              <w:spacing w:line="240" w:lineRule="auto"/>
              <w:ind w:left="91" w:right="96"/>
              <w:jc w:val="center"/>
              <w:rPr>
                <w:rStyle w:val="FontStyle35"/>
                <w:i/>
                <w:iCs/>
                <w:sz w:val="24"/>
                <w:szCs w:val="24"/>
              </w:rPr>
            </w:pPr>
            <w:r>
              <w:rPr>
                <w:i/>
              </w:rPr>
              <w:t>20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D1937" w14:textId="16421A87" w:rsidR="001C701C" w:rsidRPr="00005994" w:rsidRDefault="001C701C" w:rsidP="009964B7">
            <w:pPr>
              <w:pStyle w:val="Style14"/>
              <w:spacing w:line="240" w:lineRule="auto"/>
              <w:ind w:left="91" w:right="96"/>
              <w:jc w:val="center"/>
              <w:rPr>
                <w:rStyle w:val="FontStyle35"/>
                <w:i/>
                <w:iCs/>
                <w:sz w:val="24"/>
                <w:szCs w:val="24"/>
              </w:rPr>
            </w:pPr>
            <w:r>
              <w:rPr>
                <w:i/>
              </w:rPr>
              <w:t>20</w:t>
            </w:r>
          </w:p>
        </w:tc>
      </w:tr>
      <w:tr w:rsidR="001C701C" w:rsidRPr="001A354B" w14:paraId="6BAF139E" w14:textId="77777777">
        <w:tc>
          <w:tcPr>
            <w:tcW w:w="3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24D43" w14:textId="77777777" w:rsidR="001C701C" w:rsidRPr="00005994" w:rsidRDefault="001C701C" w:rsidP="009964B7">
            <w:pPr>
              <w:pStyle w:val="Style14"/>
              <w:spacing w:line="240" w:lineRule="auto"/>
              <w:ind w:left="91" w:right="96"/>
              <w:rPr>
                <w:rStyle w:val="FontStyle35"/>
                <w:b/>
                <w:bCs/>
                <w:i/>
                <w:iCs/>
                <w:sz w:val="24"/>
                <w:szCs w:val="24"/>
              </w:rPr>
            </w:pPr>
            <w:r w:rsidRPr="00005994">
              <w:rPr>
                <w:rStyle w:val="FontStyle35"/>
                <w:b/>
                <w:bCs/>
                <w:i/>
                <w:i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9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AC8E0" w14:textId="095DBF25" w:rsidR="001C701C" w:rsidRPr="00005994" w:rsidRDefault="001C701C" w:rsidP="009964B7">
            <w:pPr>
              <w:pStyle w:val="Style14"/>
              <w:spacing w:line="240" w:lineRule="auto"/>
              <w:ind w:left="91" w:right="96"/>
              <w:jc w:val="center"/>
              <w:rPr>
                <w:rStyle w:val="FontStyle35"/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i/>
              </w:rPr>
              <w:t>78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9026E" w14:textId="35EDA534" w:rsidR="001C701C" w:rsidRPr="00005994" w:rsidRDefault="001C701C" w:rsidP="009964B7">
            <w:pPr>
              <w:pStyle w:val="Style14"/>
              <w:spacing w:line="240" w:lineRule="auto"/>
              <w:ind w:left="91" w:right="96"/>
              <w:jc w:val="center"/>
              <w:rPr>
                <w:rStyle w:val="FontStyle35"/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i/>
              </w:rPr>
              <w:t>78</w:t>
            </w:r>
          </w:p>
        </w:tc>
      </w:tr>
      <w:tr w:rsidR="001C701C" w:rsidRPr="001A354B" w14:paraId="520D01C5" w14:textId="77777777">
        <w:tc>
          <w:tcPr>
            <w:tcW w:w="3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0968D" w14:textId="77777777" w:rsidR="001C701C" w:rsidRPr="002049E5" w:rsidRDefault="001C701C" w:rsidP="009964B7">
            <w:pPr>
              <w:pStyle w:val="Style14"/>
              <w:spacing w:line="240" w:lineRule="auto"/>
              <w:ind w:left="91" w:right="96"/>
              <w:rPr>
                <w:rStyle w:val="FontStyle35"/>
                <w:sz w:val="24"/>
                <w:szCs w:val="24"/>
              </w:rPr>
            </w:pPr>
            <w:r w:rsidRPr="002049E5">
              <w:rPr>
                <w:rStyle w:val="FontStyle35"/>
                <w:sz w:val="24"/>
                <w:szCs w:val="24"/>
              </w:rPr>
              <w:t>Вид текущего контроля</w:t>
            </w:r>
          </w:p>
        </w:tc>
        <w:tc>
          <w:tcPr>
            <w:tcW w:w="9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C6654" w14:textId="43E6C326" w:rsidR="001C701C" w:rsidRPr="00962DA2" w:rsidRDefault="00962DA2" w:rsidP="009964B7">
            <w:pPr>
              <w:pStyle w:val="Style14"/>
              <w:spacing w:line="240" w:lineRule="auto"/>
              <w:ind w:left="91" w:right="96"/>
              <w:jc w:val="center"/>
              <w:rPr>
                <w:rStyle w:val="FontStyle35"/>
                <w:i/>
                <w:iCs/>
                <w:sz w:val="24"/>
                <w:szCs w:val="24"/>
              </w:rPr>
            </w:pPr>
            <w:r w:rsidRPr="00962DA2">
              <w:rPr>
                <w:i/>
                <w:iCs/>
              </w:rPr>
              <w:t>Домашнее творческое задание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E8CD0" w14:textId="4CFAD28A" w:rsidR="001C701C" w:rsidRPr="00005994" w:rsidRDefault="00962DA2" w:rsidP="009964B7">
            <w:pPr>
              <w:pStyle w:val="Style14"/>
              <w:spacing w:line="240" w:lineRule="auto"/>
              <w:ind w:left="91" w:right="96"/>
              <w:jc w:val="center"/>
              <w:rPr>
                <w:rStyle w:val="FontStyle35"/>
                <w:i/>
                <w:iCs/>
                <w:sz w:val="24"/>
                <w:szCs w:val="24"/>
              </w:rPr>
            </w:pPr>
            <w:r w:rsidRPr="00962DA2">
              <w:rPr>
                <w:i/>
                <w:iCs/>
              </w:rPr>
              <w:t>Домашнее творческое задание</w:t>
            </w:r>
          </w:p>
        </w:tc>
      </w:tr>
      <w:tr w:rsidR="00C600F5" w:rsidRPr="001A354B" w14:paraId="06A08466" w14:textId="77777777">
        <w:tc>
          <w:tcPr>
            <w:tcW w:w="3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9C64B" w14:textId="77777777" w:rsidR="00C600F5" w:rsidRPr="002049E5" w:rsidRDefault="00C600F5" w:rsidP="009964B7">
            <w:pPr>
              <w:pStyle w:val="Style14"/>
              <w:spacing w:line="240" w:lineRule="auto"/>
              <w:ind w:left="91" w:right="96"/>
              <w:rPr>
                <w:rStyle w:val="FontStyle35"/>
                <w:sz w:val="24"/>
                <w:szCs w:val="24"/>
              </w:rPr>
            </w:pPr>
            <w:bookmarkStart w:id="30" w:name="bookmark2"/>
            <w:r w:rsidRPr="002049E5">
              <w:rPr>
                <w:rStyle w:val="FontStyle35"/>
                <w:sz w:val="24"/>
                <w:szCs w:val="24"/>
              </w:rPr>
              <w:t>В</w:t>
            </w:r>
            <w:bookmarkEnd w:id="30"/>
            <w:r w:rsidRPr="002049E5">
              <w:rPr>
                <w:rStyle w:val="FontStyle35"/>
                <w:sz w:val="24"/>
                <w:szCs w:val="24"/>
              </w:rPr>
              <w:t>ид промежуточной аттестации</w:t>
            </w:r>
          </w:p>
        </w:tc>
        <w:tc>
          <w:tcPr>
            <w:tcW w:w="9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92263" w14:textId="77777777" w:rsidR="00C600F5" w:rsidRPr="00005994" w:rsidRDefault="00C600F5" w:rsidP="009964B7">
            <w:pPr>
              <w:pStyle w:val="Style14"/>
              <w:spacing w:line="240" w:lineRule="auto"/>
              <w:ind w:left="91" w:right="96"/>
              <w:jc w:val="center"/>
              <w:rPr>
                <w:rStyle w:val="FontStyle35"/>
                <w:i/>
                <w:iCs/>
                <w:sz w:val="24"/>
                <w:szCs w:val="24"/>
              </w:rPr>
            </w:pPr>
            <w:r w:rsidRPr="00005994">
              <w:rPr>
                <w:rStyle w:val="FontStyle35"/>
                <w:i/>
                <w:iCs/>
                <w:sz w:val="24"/>
                <w:szCs w:val="24"/>
              </w:rPr>
              <w:t>Зачет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8DC1A" w14:textId="77777777" w:rsidR="00C600F5" w:rsidRPr="00005994" w:rsidRDefault="00C600F5" w:rsidP="009964B7">
            <w:pPr>
              <w:pStyle w:val="Style14"/>
              <w:spacing w:line="240" w:lineRule="auto"/>
              <w:ind w:left="91" w:right="96"/>
              <w:jc w:val="center"/>
              <w:rPr>
                <w:rStyle w:val="FontStyle35"/>
                <w:i/>
                <w:iCs/>
                <w:sz w:val="24"/>
                <w:szCs w:val="24"/>
              </w:rPr>
            </w:pPr>
            <w:r w:rsidRPr="00005994">
              <w:rPr>
                <w:rStyle w:val="FontStyle35"/>
                <w:i/>
                <w:iCs/>
                <w:sz w:val="24"/>
                <w:szCs w:val="24"/>
              </w:rPr>
              <w:t>Зачет</w:t>
            </w:r>
          </w:p>
        </w:tc>
      </w:tr>
    </w:tbl>
    <w:p w14:paraId="5704044F" w14:textId="77777777" w:rsidR="00EB7CBF" w:rsidRDefault="00EB7CBF" w:rsidP="009964B7">
      <w:pPr>
        <w:widowControl w:val="0"/>
      </w:pPr>
      <w:bookmarkStart w:id="31" w:name="_Toc486255258"/>
      <w:bookmarkStart w:id="32" w:name="_Toc486255313"/>
    </w:p>
    <w:p w14:paraId="502640EF" w14:textId="77777777" w:rsidR="00EB7CBF" w:rsidRPr="00DF3965" w:rsidRDefault="00EB7CBF" w:rsidP="009964B7">
      <w:pPr>
        <w:widowControl w:val="0"/>
      </w:pPr>
    </w:p>
    <w:p w14:paraId="669602CA" w14:textId="77777777" w:rsidR="00C600F5" w:rsidRPr="005A40BA" w:rsidRDefault="00C600F5" w:rsidP="009964B7">
      <w:pPr>
        <w:pStyle w:val="1"/>
        <w:keepNext w:val="0"/>
        <w:widowControl w:val="0"/>
      </w:pPr>
      <w:bookmarkStart w:id="33" w:name="_Toc519005426"/>
      <w:bookmarkStart w:id="34" w:name="_Toc519005767"/>
      <w:bookmarkStart w:id="35" w:name="_Toc99477099"/>
      <w:bookmarkStart w:id="36" w:name="_Toc111134048"/>
      <w:bookmarkStart w:id="37" w:name="_Toc167356088"/>
      <w:r w:rsidRPr="005A40BA">
        <w:t>5. Содержание дисциплины, структурированное по темам (разделам) дисциплины с указанием их объёмов (в академических часах) и видов учебных занятий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23F5E3CA" w14:textId="77777777" w:rsidR="00C600F5" w:rsidRDefault="00C600F5" w:rsidP="009964B7">
      <w:pPr>
        <w:widowControl w:val="0"/>
      </w:pPr>
    </w:p>
    <w:p w14:paraId="2B307F25" w14:textId="77777777" w:rsidR="00C600F5" w:rsidRPr="00E35438" w:rsidRDefault="00C600F5" w:rsidP="009964B7">
      <w:pPr>
        <w:pStyle w:val="1"/>
        <w:keepNext w:val="0"/>
        <w:widowControl w:val="0"/>
      </w:pPr>
      <w:bookmarkStart w:id="38" w:name="_Toc519005427"/>
      <w:bookmarkStart w:id="39" w:name="_Toc519005768"/>
      <w:bookmarkStart w:id="40" w:name="_Toc99477100"/>
      <w:bookmarkStart w:id="41" w:name="_Toc111134049"/>
      <w:bookmarkStart w:id="42" w:name="_Toc167356089"/>
      <w:bookmarkStart w:id="43" w:name="_Toc486255259"/>
      <w:bookmarkStart w:id="44" w:name="_Toc486255314"/>
      <w:r w:rsidRPr="00E35438">
        <w:t xml:space="preserve">5.1. </w:t>
      </w:r>
      <w:bookmarkStart w:id="45" w:name="_Hlk486114035"/>
      <w:r w:rsidRPr="00E35438">
        <w:t>Содержание дисциплины</w:t>
      </w:r>
      <w:bookmarkEnd w:id="38"/>
      <w:bookmarkEnd w:id="39"/>
      <w:bookmarkEnd w:id="40"/>
      <w:bookmarkEnd w:id="41"/>
      <w:bookmarkEnd w:id="42"/>
      <w:r w:rsidRPr="00E35438">
        <w:t xml:space="preserve"> </w:t>
      </w:r>
    </w:p>
    <w:bookmarkEnd w:id="43"/>
    <w:bookmarkEnd w:id="44"/>
    <w:bookmarkEnd w:id="45"/>
    <w:p w14:paraId="7E8A8235" w14:textId="77777777" w:rsidR="00C600F5" w:rsidRPr="00A41FCE" w:rsidRDefault="00C600F5" w:rsidP="009964B7">
      <w:pPr>
        <w:pStyle w:val="Style2"/>
        <w:spacing w:line="240" w:lineRule="auto"/>
        <w:rPr>
          <w:rFonts w:ascii="Times New Roman" w:hAnsi="Times New Roman" w:cs="Times New Roman"/>
        </w:rPr>
      </w:pPr>
    </w:p>
    <w:p w14:paraId="22B22E4E" w14:textId="1FACA503" w:rsidR="00267D34" w:rsidRPr="00565BA5" w:rsidRDefault="008F7BCE" w:rsidP="009964B7">
      <w:pPr>
        <w:widowControl w:val="0"/>
        <w:spacing w:line="360" w:lineRule="auto"/>
        <w:ind w:firstLine="709"/>
        <w:rPr>
          <w:b/>
          <w:bCs/>
        </w:rPr>
      </w:pPr>
      <w:r>
        <w:rPr>
          <w:b/>
          <w:bCs/>
        </w:rPr>
        <w:t xml:space="preserve">Тема </w:t>
      </w:r>
      <w:r w:rsidR="00267D34" w:rsidRPr="00565BA5">
        <w:rPr>
          <w:b/>
          <w:bCs/>
        </w:rPr>
        <w:t>1. Ретроспектива и тренды основных индикаторов бюджетной системы</w:t>
      </w:r>
    </w:p>
    <w:p w14:paraId="28A73457" w14:textId="77777777" w:rsidR="00267D34" w:rsidRPr="005B5702" w:rsidRDefault="00267D34" w:rsidP="009964B7">
      <w:pPr>
        <w:widowControl w:val="0"/>
        <w:spacing w:line="360" w:lineRule="auto"/>
        <w:ind w:firstLine="709"/>
      </w:pPr>
      <w:r w:rsidRPr="00565BA5">
        <w:t>Базовые индикаторы бюджетной системы: доходы, расходы, бюджетный дефицит</w:t>
      </w:r>
      <w:r>
        <w:t xml:space="preserve"> </w:t>
      </w:r>
      <w:r w:rsidRPr="00565BA5">
        <w:t>федерального бюдж</w:t>
      </w:r>
      <w:r>
        <w:t>ета, консолидированного бюджета</w:t>
      </w:r>
      <w:r w:rsidRPr="00565BA5">
        <w:t xml:space="preserve"> </w:t>
      </w:r>
      <w:r w:rsidRPr="005B5702">
        <w:t>-</w:t>
      </w:r>
      <w:r w:rsidRPr="00565BA5">
        <w:t xml:space="preserve"> в номинальном выражении, процент ВВП и на</w:t>
      </w:r>
      <w:r w:rsidRPr="005B5702">
        <w:t xml:space="preserve"> </w:t>
      </w:r>
      <w:r>
        <w:t>душу населения.</w:t>
      </w:r>
    </w:p>
    <w:p w14:paraId="318FA474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 xml:space="preserve">Основные коэффициенты финансового анализа бюджетной системы: налоговые доходы как процент ВВП, суверенный долг как процент ВВП, функциональный (программный) состав бюджетных расходов на душу населения – показатели и их динамика по отдельным странам </w:t>
      </w:r>
      <w:r w:rsidRPr="00565BA5">
        <w:rPr>
          <w:lang w:val="en-US"/>
        </w:rPr>
        <w:t>G</w:t>
      </w:r>
      <w:r w:rsidRPr="00565BA5">
        <w:t>7.</w:t>
      </w:r>
    </w:p>
    <w:p w14:paraId="6EA4CE7B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 xml:space="preserve">Международные источники статистической информации по бюджетной системе: Международный валютный фонд и Организация экономического </w:t>
      </w:r>
      <w:r w:rsidRPr="00565BA5">
        <w:lastRenderedPageBreak/>
        <w:t xml:space="preserve">сотрудничества и развития. Ретроспективные данные МВФ и ОЭСР по отдельным странам по основным показателям бюджетной системы. Исторические пики и причины бюджетного дефицита и суверенного долга. </w:t>
      </w:r>
    </w:p>
    <w:p w14:paraId="43922471" w14:textId="77777777" w:rsidR="00267D34" w:rsidRPr="00565BA5" w:rsidRDefault="00267D34" w:rsidP="009964B7">
      <w:pPr>
        <w:widowControl w:val="0"/>
        <w:spacing w:line="360" w:lineRule="auto"/>
        <w:ind w:firstLine="709"/>
      </w:pPr>
      <w:r>
        <w:t>Т</w:t>
      </w:r>
      <w:r w:rsidRPr="00565BA5">
        <w:t xml:space="preserve">ренды в бюджетных расходах в функциональном или программном разрезе, основные тренды в бюджетных доходах по типам налогов. </w:t>
      </w:r>
    </w:p>
    <w:p w14:paraId="588CE249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 xml:space="preserve">Распределение бюджетных расходов по уровням бюджетной системы по отдельным странам </w:t>
      </w:r>
      <w:r w:rsidRPr="00565BA5">
        <w:rPr>
          <w:lang w:val="en-US"/>
        </w:rPr>
        <w:t>G</w:t>
      </w:r>
      <w:r w:rsidRPr="00565BA5">
        <w:t>7.</w:t>
      </w:r>
    </w:p>
    <w:p w14:paraId="2FD1DF31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>Международная статистика по бюджетным капиталовложениям и финансовым вложениям.</w:t>
      </w:r>
    </w:p>
    <w:p w14:paraId="216C1805" w14:textId="07C93518" w:rsidR="00267D34" w:rsidRPr="00565BA5" w:rsidRDefault="009404A9" w:rsidP="009964B7">
      <w:pPr>
        <w:widowControl w:val="0"/>
        <w:spacing w:line="360" w:lineRule="auto"/>
        <w:ind w:firstLine="709"/>
        <w:rPr>
          <w:b/>
          <w:bCs/>
        </w:rPr>
      </w:pPr>
      <w:r>
        <w:rPr>
          <w:b/>
          <w:bCs/>
        </w:rPr>
        <w:t xml:space="preserve">Тема </w:t>
      </w:r>
      <w:r w:rsidR="00267D34" w:rsidRPr="00565BA5">
        <w:rPr>
          <w:b/>
          <w:bCs/>
        </w:rPr>
        <w:t>2</w:t>
      </w:r>
      <w:r w:rsidR="00464B51">
        <w:rPr>
          <w:b/>
          <w:bCs/>
        </w:rPr>
        <w:t>.</w:t>
      </w:r>
      <w:r w:rsidR="00267D34" w:rsidRPr="00565BA5">
        <w:rPr>
          <w:b/>
          <w:bCs/>
        </w:rPr>
        <w:t xml:space="preserve"> Расширенные и атипичные показатели бюджетной системы </w:t>
      </w:r>
    </w:p>
    <w:p w14:paraId="4AE23AA7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>Количество работников бюджетного сектора экономики, количество получающих государственные социальные выплаты и пенсии, количество работников предприятий с существенной долей выручки от исполнения государственных контрактов</w:t>
      </w:r>
      <w:r>
        <w:t xml:space="preserve"> - н</w:t>
      </w:r>
      <w:r w:rsidRPr="00565BA5">
        <w:t>оминальное количество таких получателей и количество получателей в расчете на тысячу граждан, средний и медианный размер таких зарплат и выплат, пропорция таких выплат от средней и медианной зарплаты и доходов населения коммерческого сектора экономики.</w:t>
      </w:r>
    </w:p>
    <w:p w14:paraId="63F0F367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>Государственные закупки по уровням бюджетной системы, закупки товаров и услуг местных производителей, крупных отечественных производителей, импортные закупки, в различных долях и как процент ВВП.</w:t>
      </w:r>
    </w:p>
    <w:p w14:paraId="2DB6B559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>Государственное имущество, бюджетные расходы на ремонт и строительство объектов недвижимости и инфраструктуры. Доля государственного имущества в общей стоимости долгосрочных активов экономики, как процент ВВП. Доля капитальных вложений за счет бюджета в общей величине бюджетных расходов, в общей величине капитальных вложений, как процент ВВП.</w:t>
      </w:r>
    </w:p>
    <w:p w14:paraId="5557E5A2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 xml:space="preserve">Статистические показатели деятельности государственных предприятий: выручка, чистая прибыль, обязательства, занятость; как доля результатов детальности предприятий реального сектора в целом, как процент ВВП.  </w:t>
      </w:r>
    </w:p>
    <w:p w14:paraId="28114A93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 xml:space="preserve">Государственные внебюджетные фонды и государственные финансовые институты: пенсионные фонды, фонды медицинского и социального страхования, </w:t>
      </w:r>
      <w:r w:rsidRPr="00565BA5">
        <w:lastRenderedPageBreak/>
        <w:t xml:space="preserve">институты развития, фонды гарантирования банковских вкладов и накопительных пенсий – активы и обязательства, текущие и дисконтированные будущие, в номинальном выражении, как процент ВВП и на душу населения. </w:t>
      </w:r>
    </w:p>
    <w:p w14:paraId="3A66B142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 xml:space="preserve">Статистика теневой экономики: показатели оценки теневой занятости, неучтенной выручки и неуплаченных налогов на доходы и на потребление – как процент от общеэкономических показателей, по отдельным странам и некоторым десятилетиям.   </w:t>
      </w:r>
    </w:p>
    <w:p w14:paraId="10AB123D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 xml:space="preserve">Статистика состава и структуры национального богатства как базы имущественных налогов, фактические и потенциальные показатели бюджетных доходов от имущественных налогов по некоторым странам.  </w:t>
      </w:r>
    </w:p>
    <w:p w14:paraId="0DE758CC" w14:textId="5406ACD0" w:rsidR="00267D34" w:rsidRPr="00565BA5" w:rsidRDefault="009404A9" w:rsidP="009964B7">
      <w:pPr>
        <w:widowControl w:val="0"/>
        <w:spacing w:line="360" w:lineRule="auto"/>
        <w:ind w:firstLine="709"/>
        <w:rPr>
          <w:b/>
          <w:bCs/>
        </w:rPr>
      </w:pPr>
      <w:r>
        <w:rPr>
          <w:b/>
          <w:bCs/>
        </w:rPr>
        <w:t xml:space="preserve">Тема </w:t>
      </w:r>
      <w:r w:rsidR="00267D34" w:rsidRPr="00565BA5">
        <w:rPr>
          <w:b/>
          <w:bCs/>
        </w:rPr>
        <w:t>3</w:t>
      </w:r>
      <w:r w:rsidR="00464B51">
        <w:rPr>
          <w:b/>
          <w:bCs/>
        </w:rPr>
        <w:t>.</w:t>
      </w:r>
      <w:r w:rsidR="00267D34" w:rsidRPr="00565BA5">
        <w:rPr>
          <w:b/>
          <w:bCs/>
        </w:rPr>
        <w:t xml:space="preserve"> Бюджетный баланс и финансовая отчетность расширенного правительства</w:t>
      </w:r>
    </w:p>
    <w:p w14:paraId="7F464B25" w14:textId="77777777" w:rsidR="00267D34" w:rsidRPr="00565BA5" w:rsidRDefault="00267D34" w:rsidP="009964B7">
      <w:pPr>
        <w:widowControl w:val="0"/>
        <w:spacing w:line="360" w:lineRule="auto"/>
        <w:ind w:firstLine="709"/>
      </w:pPr>
      <w:r>
        <w:t>О</w:t>
      </w:r>
      <w:r w:rsidRPr="00565BA5">
        <w:t>граниченность показателя бюджетного дефицита и суверенного долга.</w:t>
      </w:r>
      <w:r>
        <w:t xml:space="preserve"> </w:t>
      </w:r>
      <w:r w:rsidRPr="00565BA5">
        <w:t xml:space="preserve">Добавление в эти показатели дисконтированной величины принятых социальных обязательств и оценки условно постоянных налоговых доходов. </w:t>
      </w:r>
    </w:p>
    <w:p w14:paraId="46BDBDC2" w14:textId="77777777" w:rsidR="00267D34" w:rsidRPr="00565BA5" w:rsidRDefault="00267D34" w:rsidP="009964B7">
      <w:pPr>
        <w:widowControl w:val="0"/>
        <w:spacing w:line="360" w:lineRule="auto"/>
        <w:ind w:firstLine="709"/>
      </w:pPr>
      <w:r>
        <w:t>Суть</w:t>
      </w:r>
      <w:r w:rsidRPr="00565BA5">
        <w:t xml:space="preserve"> счетов расширенного правительства и </w:t>
      </w:r>
      <w:r>
        <w:t xml:space="preserve">ее сравнение </w:t>
      </w:r>
      <w:r w:rsidRPr="00565BA5">
        <w:t>с концепцией национальных счетов. Ключевые источники методологии счетов расширенного правительства: МСФО общественного сектора (</w:t>
      </w:r>
      <w:r w:rsidRPr="00565BA5">
        <w:rPr>
          <w:lang w:val="en-US"/>
        </w:rPr>
        <w:t>IPSAS</w:t>
      </w:r>
      <w:r w:rsidRPr="00565BA5">
        <w:t xml:space="preserve">), методические рекомендации британского статистического агентства.   </w:t>
      </w:r>
    </w:p>
    <w:p w14:paraId="782583EE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>Финансовая отчетность расширенного правительства по британским стандартам, ее состав и сравнительная характеристика относительно корпоративной финансовой отчетности: Отчет о доходах и расходах, Отчет о сопоставимых доходах и расходах, Отчет чистых активах, Отчет об изменениях в обязательствах перед налогоплательщиками [“капитале” граждан], Отчет о движении денежных средств. Отчетность расширенного правительства по сегментам: по уровням власти, по укрупненным статьям доходов и расходов, активов и обязательств.</w:t>
      </w:r>
    </w:p>
    <w:p w14:paraId="5243341A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 xml:space="preserve">Раскрытие информации по государственной собственности: по типам активов (объекты инфраструктуры, земля и здания, объекты незавершенного строительства, объекты военного назначения); прогноз долгосрочной стоимости по </w:t>
      </w:r>
      <w:r w:rsidRPr="00565BA5">
        <w:lastRenderedPageBreak/>
        <w:t xml:space="preserve">типам активов, расходам на их содержание и воссоздание. </w:t>
      </w:r>
    </w:p>
    <w:p w14:paraId="77329FFC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>Раскрытие информации по государственным финансовым активам: резервные фонды, вложения в институты развития, справедливая оценка стоимости этих активов, оценка ликвидной части этих активов.</w:t>
      </w:r>
    </w:p>
    <w:p w14:paraId="6C307EE1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 xml:space="preserve">Представление оценки будущих доходов исходя из текущего состояния экономики и текущей налоговой системы. </w:t>
      </w:r>
    </w:p>
    <w:p w14:paraId="1B807327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>Долгосрочное прогнозирование бюджетных обязательств: исходя из политико-экономических решений прошлых правительств и действующих решений, средне- и долгосрочного характера, непредвиденных обязательств.</w:t>
      </w:r>
    </w:p>
    <w:p w14:paraId="29CE6AEC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>Презентация ключевых будущих бюджетных обязательств по отдельным странам: пенсионные обязательства, обязательства в рамках медицинского обеспечения, обязательства в рамках страхования банковских вкладов и накопительных пенсий, по изменениям в составе налоговых льгот.</w:t>
      </w:r>
    </w:p>
    <w:p w14:paraId="6EE8ABB6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>Эффект ставки дисконтирования на представление будущих доходов и расходов бюджетной системы, методология расчета ставки дисконтирования, чувствительность доходов и расходов к изменению ставки дисконтирования.</w:t>
      </w:r>
    </w:p>
    <w:p w14:paraId="6F1045FF" w14:textId="3CD9F3B8" w:rsidR="00267D34" w:rsidRPr="00565BA5" w:rsidRDefault="009404A9" w:rsidP="009964B7">
      <w:pPr>
        <w:widowControl w:val="0"/>
        <w:spacing w:line="360" w:lineRule="auto"/>
        <w:ind w:firstLine="709"/>
        <w:rPr>
          <w:b/>
          <w:bCs/>
        </w:rPr>
      </w:pPr>
      <w:r>
        <w:rPr>
          <w:b/>
          <w:bCs/>
        </w:rPr>
        <w:t xml:space="preserve">Тема </w:t>
      </w:r>
      <w:r w:rsidR="00267D34" w:rsidRPr="00565BA5">
        <w:rPr>
          <w:b/>
          <w:bCs/>
        </w:rPr>
        <w:t>4</w:t>
      </w:r>
      <w:r w:rsidR="00464B51">
        <w:rPr>
          <w:b/>
          <w:bCs/>
        </w:rPr>
        <w:t>.</w:t>
      </w:r>
      <w:r w:rsidR="00267D34" w:rsidRPr="00565BA5">
        <w:rPr>
          <w:b/>
          <w:bCs/>
        </w:rPr>
        <w:t xml:space="preserve"> Ключевые социально-экономические предположения и допущения для средне- и долгосрочного бюджета </w:t>
      </w:r>
    </w:p>
    <w:p w14:paraId="5E5A4298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>Характеристика детерминант долгосрочного экономического развития: производительность труда, средняя заработная плата, среднее количество отработанных часов, население, занятость – в составе динамики ВВП и доходов на душу населения.</w:t>
      </w:r>
    </w:p>
    <w:p w14:paraId="47B99DE8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 xml:space="preserve">Сравнительная характеристика структуры населения в 1960х, 2010х и в 2060х: динамика доли населения </w:t>
      </w:r>
      <w:r>
        <w:t xml:space="preserve">трудоспособного </w:t>
      </w:r>
      <w:r w:rsidRPr="00565BA5">
        <w:t>возраст</w:t>
      </w:r>
      <w:r>
        <w:t>а</w:t>
      </w:r>
      <w:r w:rsidRPr="00565BA5">
        <w:t>, доли занятых, среднего количества часов работы в неделю, трудовой миграции.</w:t>
      </w:r>
    </w:p>
    <w:p w14:paraId="36EB9B35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>Историческая динамика прироста производительности труда. Наложение динамики производительности труда на доходы и расходы бюджетов.</w:t>
      </w:r>
    </w:p>
    <w:p w14:paraId="07AE1680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>Распределение заработной платы, доходов населения и благосостояния. Доля и суммарный размер доходов ниже налогооблагаемого минимум</w:t>
      </w:r>
      <w:r>
        <w:t>а</w:t>
      </w:r>
      <w:r w:rsidRPr="00565BA5">
        <w:t xml:space="preserve"> и выше налогооблагаемого максимума, совокупный размер выпадающих налоговых </w:t>
      </w:r>
      <w:r w:rsidRPr="00565BA5">
        <w:lastRenderedPageBreak/>
        <w:t xml:space="preserve">доходов. Доля населения с доходами ниже прожиточного минимума и суммарные бюджетные расходы на </w:t>
      </w:r>
      <w:r>
        <w:t xml:space="preserve">их </w:t>
      </w:r>
      <w:r w:rsidRPr="00565BA5">
        <w:t>социальную поддержку.</w:t>
      </w:r>
    </w:p>
    <w:p w14:paraId="3CA1E299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 xml:space="preserve">Характеристика структурной безработицы в отдельных странах и десятилетиях. Влияние структурной безработицы на выпадающие доходы бюджетов и на повышенные бюджетные расходы на социальную поддержку.   </w:t>
      </w:r>
    </w:p>
    <w:p w14:paraId="297EE6F8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>Характеристика динамики цен и номинального ВВП. Статистические данные по инфляционному росту ВВП по отдельным странам и десятилетиям. Индексируемые и неиндексируемые бюд</w:t>
      </w:r>
      <w:r>
        <w:t>жетные расходы в кратко- и средне</w:t>
      </w:r>
      <w:r w:rsidRPr="00565BA5">
        <w:t xml:space="preserve">срочном периоде. Факторы зависимости от инфляции и элементы затрат бюджетных программ. Зависимость бюджетных доходов от динамики инфляции в кратко- и </w:t>
      </w:r>
      <w:r>
        <w:t>средне</w:t>
      </w:r>
      <w:r w:rsidRPr="00565BA5">
        <w:t xml:space="preserve">срочном периоде. </w:t>
      </w:r>
    </w:p>
    <w:p w14:paraId="046F7457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 xml:space="preserve">Историческая динамика номинальных и реальных процентных ставок по отдельным странам. Зависимые от процентных ставок и не зависимые от процентных ставок бюджетные расходы. </w:t>
      </w:r>
    </w:p>
    <w:p w14:paraId="42CEE294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 xml:space="preserve">Распределение ВВП на накопление и потребление по отдельным странам. Историческая динамика доли зарплат, прибыли корпораций и корпоративных инвестиций в составе ВВП. Динамика текущих и капитальных бюджетных расходов, особенности бюджетной политики финансирования капиталовложений и </w:t>
      </w:r>
      <w:r>
        <w:t>допущения</w:t>
      </w:r>
      <w:r w:rsidRPr="00565BA5">
        <w:t xml:space="preserve"> долгосрочного экономического роста.</w:t>
      </w:r>
    </w:p>
    <w:p w14:paraId="15D731B8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>Трудности прогнозирования для целей долгосрочного бюджетирования технологических и геополитических изменений</w:t>
      </w:r>
      <w:r w:rsidRPr="00267D34">
        <w:t>.</w:t>
      </w:r>
      <w:r w:rsidRPr="00565BA5">
        <w:t xml:space="preserve"> </w:t>
      </w:r>
    </w:p>
    <w:p w14:paraId="7B9B0D2C" w14:textId="5C6FB68F" w:rsidR="00267D34" w:rsidRPr="00565BA5" w:rsidRDefault="009404A9" w:rsidP="009964B7">
      <w:pPr>
        <w:widowControl w:val="0"/>
        <w:spacing w:line="360" w:lineRule="auto"/>
        <w:ind w:firstLine="709"/>
        <w:rPr>
          <w:b/>
          <w:bCs/>
        </w:rPr>
      </w:pPr>
      <w:r>
        <w:rPr>
          <w:b/>
          <w:bCs/>
        </w:rPr>
        <w:t xml:space="preserve">Тема </w:t>
      </w:r>
      <w:r w:rsidR="00267D34" w:rsidRPr="00565BA5">
        <w:rPr>
          <w:b/>
          <w:bCs/>
        </w:rPr>
        <w:t xml:space="preserve">5. Порядок </w:t>
      </w:r>
      <w:r w:rsidR="00267D34">
        <w:rPr>
          <w:b/>
          <w:bCs/>
        </w:rPr>
        <w:t>составления</w:t>
      </w:r>
      <w:r w:rsidR="00267D34" w:rsidRPr="00565BA5">
        <w:rPr>
          <w:b/>
          <w:bCs/>
        </w:rPr>
        <w:t xml:space="preserve"> средне- и долгосрочного бюджета по ключевым статьям доходов и расходов</w:t>
      </w:r>
    </w:p>
    <w:p w14:paraId="06554D12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 xml:space="preserve">Формат и состав статей укрупненного бюджета для долгосрочного бюджетного планирования: бюджет для граждан, бюджет для международных сопоставлений. </w:t>
      </w:r>
    </w:p>
    <w:p w14:paraId="117A573A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 xml:space="preserve">Отправная точка сценарного долгосрочного бюджета: бюджет последнего года, исторически самый дефицитный бюджет и кризисный бюджет в ретроспективе последних десятилетий – расчеты исторически возможной динамики изменений ключевых бюджетных параметров и успешного выполнения </w:t>
      </w:r>
      <w:r w:rsidRPr="00565BA5">
        <w:lastRenderedPageBreak/>
        <w:t xml:space="preserve">основных положений бюджетной политики. Подборка аналогичных бюджетных показателей стран с сопоставимой структурой и уровнем развития экономики.   </w:t>
      </w:r>
    </w:p>
    <w:p w14:paraId="1D70FB94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>Составление матрицы долгосрочного бюджетного планирования в составе ключевых макроэкономических показателей и ключевых статей бюджета. Расчет показателей корреляции этих показателей и статей, средних и предельных значений, вероятности отклонений от средних значений.</w:t>
      </w:r>
    </w:p>
    <w:p w14:paraId="12701663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 xml:space="preserve">Составление долгосрочного бюджета базового сценария. Следование трендам макроэкономических показателей и их корреляции с изменениями ключевых статей бюджета. Допущения отсутствия существенных изменений в структуре и динамике экономики, в основных положениях бюджетной политики, в составе нормативных расходов и ключевых доходов. Расчет на основе трендов отдельных статей бюджетных доходов и расходов, бюджетного дефицита и суверенного долга.  </w:t>
      </w:r>
    </w:p>
    <w:p w14:paraId="7117A196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 xml:space="preserve">Предположения и допущения для лучшего и худшего сценариев: ожидаемые изменения в экономике и бюджетной политике, изменяемые нормативы бюджетных расходов, новации в собираемости налогов, прогнозные изменения конъюнктуры мировых рынков.  </w:t>
      </w:r>
    </w:p>
    <w:p w14:paraId="329EFE97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>Обзор и оцифровка ключевых исторических примеров существенного изменения в составе бюджетных расходов и доходов, корректировка матрицы долгосрочного бюджетного планирования. Расчет размеров потенциальных положительных и негативных изменений и вероятности изменений ключевых бюджетных расходов и доходов.</w:t>
      </w:r>
    </w:p>
    <w:p w14:paraId="1899AD84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>Составление оптимистичного бюджета по укрупненным показателям с учетом достижимой вероятности положительных изменений в экономике и бюджетной политике.</w:t>
      </w:r>
    </w:p>
    <w:p w14:paraId="5AA25F71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 xml:space="preserve">Составление пессимистичного бюджета по укрупненным показателям с учетом исторических примеров и вероятности отрицательной динамики в экономике и бюджетной политике. Расчет размеров и моделирование последствий негативной динамики основных экономических и бюджетных показателей. Методология МВФ в области бюджетных рисков и статистика наступления </w:t>
      </w:r>
      <w:r w:rsidRPr="00565BA5">
        <w:lastRenderedPageBreak/>
        <w:t>негативных событий. Составление проекта экстренного плата на случай материализации негативных результатов.</w:t>
      </w:r>
    </w:p>
    <w:p w14:paraId="22345EA0" w14:textId="458EB3F8" w:rsidR="00267D34" w:rsidRPr="00267D34" w:rsidRDefault="009404A9" w:rsidP="009964B7">
      <w:pPr>
        <w:widowControl w:val="0"/>
        <w:spacing w:line="360" w:lineRule="auto"/>
        <w:ind w:firstLine="709"/>
        <w:rPr>
          <w:b/>
          <w:bCs/>
        </w:rPr>
      </w:pPr>
      <w:r>
        <w:rPr>
          <w:b/>
          <w:bCs/>
        </w:rPr>
        <w:t xml:space="preserve">Тема </w:t>
      </w:r>
      <w:r w:rsidR="00267D34" w:rsidRPr="00565BA5">
        <w:rPr>
          <w:b/>
          <w:bCs/>
        </w:rPr>
        <w:t>6</w:t>
      </w:r>
      <w:r w:rsidR="00464B51">
        <w:rPr>
          <w:b/>
          <w:bCs/>
        </w:rPr>
        <w:t>.</w:t>
      </w:r>
      <w:r w:rsidR="00267D34" w:rsidRPr="00565BA5">
        <w:rPr>
          <w:b/>
          <w:bCs/>
        </w:rPr>
        <w:t xml:space="preserve"> Состоятельность государственной долговой политики и суверенные дефолты</w:t>
      </w:r>
    </w:p>
    <w:p w14:paraId="4E1EDB2B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 xml:space="preserve">Характеристика показателей государственного долга: </w:t>
      </w:r>
      <w:proofErr w:type="spellStart"/>
      <w:r w:rsidRPr="00565BA5">
        <w:t>госдог</w:t>
      </w:r>
      <w:proofErr w:type="spellEnd"/>
      <w:r w:rsidRPr="00565BA5">
        <w:t xml:space="preserve"> к ВВП, госдолг к бюджетным доходам, госдолг к государственным активам, совокупный и нетто госдолг, внешний госдолг к экспорту, нетто внешний госдолг к чистому экспорту, процентные расходы бюджета к ВВП и совокупным бюджетным расходам, госдолг в расчете на </w:t>
      </w:r>
      <w:r>
        <w:t>душу населения</w:t>
      </w:r>
      <w:r w:rsidRPr="00565BA5">
        <w:t>.</w:t>
      </w:r>
    </w:p>
    <w:p w14:paraId="10CADF8F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 xml:space="preserve">Ключевые источники информации о истории государственных дефолтов: публикации МВФ, динамика суверенных кредитных рейтингов. Источники информации о прогнозировании государственных дефолтов: спреды процентных ставок по государственным облигациям, цены </w:t>
      </w:r>
      <w:proofErr w:type="spellStart"/>
      <w:r w:rsidRPr="00565BA5">
        <w:t>деривативов</w:t>
      </w:r>
      <w:proofErr w:type="spellEnd"/>
      <w:r w:rsidRPr="00565BA5">
        <w:t xml:space="preserve"> на государственные облигации.     </w:t>
      </w:r>
    </w:p>
    <w:p w14:paraId="51EF29BE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 xml:space="preserve">Ключевые факторы роста государственного долга: войны, экономические кризисы, банковские паники, природные катастрофы, щедрые социальные программы, неэффективные бюджетные капиталовложения. </w:t>
      </w:r>
    </w:p>
    <w:p w14:paraId="5F215216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>Типы государственных дефолтов: прямые факты неплатежеспособности, принудительная реструктуризация отдельных выпусков государственных облигаций, финансовые санкции как инструмент принуждения вложений в государственные облигации, отрицательные реальные процентные ставки, обесценение государственных облигаций посредством девальвации и инфляции.</w:t>
      </w:r>
    </w:p>
    <w:p w14:paraId="1C56FDB2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 xml:space="preserve">Управление государственным долгом: оптимальное сочетание процентной ставки и срока обращения государственных облигаций, диверсификация держателей государственных облигаций, </w:t>
      </w:r>
      <w:proofErr w:type="spellStart"/>
      <w:r w:rsidRPr="00565BA5">
        <w:t>рягуляторные</w:t>
      </w:r>
      <w:proofErr w:type="spellEnd"/>
      <w:r w:rsidRPr="00565BA5">
        <w:t xml:space="preserve"> требования к финансовым институтам по инвестициям в государственные облигации, доминирующая позиция и ценовой диктат на рынке государственных облигаций со стороны государственных банков.</w:t>
      </w:r>
    </w:p>
    <w:p w14:paraId="504F5820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 xml:space="preserve">Сравнительный анализ управляемости долговой нагрузки: сопоставление текущей и прогнозной долговой нагрузки с историческими максимумами и </w:t>
      </w:r>
      <w:r w:rsidRPr="00565BA5">
        <w:lastRenderedPageBreak/>
        <w:t xml:space="preserve">успешными разрешениями долговой проблемы, сопоставления с текущим состоянием и историей долговой нагрузки сопоставимых стран. </w:t>
      </w:r>
    </w:p>
    <w:p w14:paraId="0EF4A1E3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 xml:space="preserve">Фундаментальные основы анализа долгосрочных перспектив управляемой долговой нагрузки: демографические и экономические перспективы, состоятельность государственной власти к проведению структурных экономических реформ.  </w:t>
      </w:r>
    </w:p>
    <w:p w14:paraId="59F34845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 xml:space="preserve">Прогнозирование и анализ рисков возникновения внеплановых государственных расходных обязательств, избыточной долговой нагрузки и федеральной помощи по отношению к регионам и государственным предприятиям, по отношению к крупным банкам. </w:t>
      </w:r>
    </w:p>
    <w:p w14:paraId="652871DB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 xml:space="preserve">Ключевые примеры искажения показателей государственного долга: исключение из показателей отдельных нерыночных выпусков государственных облигаций, </w:t>
      </w:r>
      <w:proofErr w:type="spellStart"/>
      <w:r w:rsidRPr="00565BA5">
        <w:t>секьюритизация</w:t>
      </w:r>
      <w:proofErr w:type="spellEnd"/>
      <w:r w:rsidRPr="00565BA5">
        <w:t xml:space="preserve"> отдельных источников доходов, </w:t>
      </w:r>
      <w:r>
        <w:t>чрезмерно</w:t>
      </w:r>
      <w:r w:rsidRPr="00565BA5">
        <w:t xml:space="preserve"> оптимистичный экономический прогноз, недооценка будущих расходов в связи со старением населения и изношенностью инфраструктуры.</w:t>
      </w:r>
    </w:p>
    <w:p w14:paraId="5BA4C2E3" w14:textId="1DA4CA16" w:rsidR="00267D34" w:rsidRPr="00565BA5" w:rsidRDefault="009404A9" w:rsidP="009964B7">
      <w:pPr>
        <w:widowControl w:val="0"/>
        <w:spacing w:line="360" w:lineRule="auto"/>
        <w:ind w:firstLine="709"/>
        <w:rPr>
          <w:b/>
          <w:bCs/>
        </w:rPr>
      </w:pPr>
      <w:r>
        <w:rPr>
          <w:b/>
          <w:bCs/>
        </w:rPr>
        <w:t xml:space="preserve">Тема </w:t>
      </w:r>
      <w:r w:rsidR="00267D34" w:rsidRPr="00565BA5">
        <w:rPr>
          <w:b/>
          <w:bCs/>
        </w:rPr>
        <w:t>7</w:t>
      </w:r>
      <w:r w:rsidR="00464B51">
        <w:rPr>
          <w:b/>
          <w:bCs/>
        </w:rPr>
        <w:t>.</w:t>
      </w:r>
      <w:r w:rsidR="00267D34" w:rsidRPr="00565BA5">
        <w:rPr>
          <w:b/>
          <w:bCs/>
        </w:rPr>
        <w:t xml:space="preserve"> Недостаточность традиционных доход</w:t>
      </w:r>
      <w:r w:rsidR="00267D34">
        <w:rPr>
          <w:b/>
          <w:bCs/>
        </w:rPr>
        <w:t>ов</w:t>
      </w:r>
      <w:r w:rsidR="00267D34" w:rsidRPr="00565BA5">
        <w:rPr>
          <w:b/>
          <w:bCs/>
        </w:rPr>
        <w:t xml:space="preserve"> </w:t>
      </w:r>
    </w:p>
    <w:p w14:paraId="5AD5609F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 xml:space="preserve">Историческая ретроспектива текущей структуры доходов ключевых стран: возраст текущих конструкций основных налогов, основные источники бюджетных доходов в начале и середине </w:t>
      </w:r>
      <w:r w:rsidRPr="00565BA5">
        <w:rPr>
          <w:lang w:val="en-US"/>
        </w:rPr>
        <w:t>XX</w:t>
      </w:r>
      <w:r w:rsidRPr="00565BA5">
        <w:t xml:space="preserve"> века в некоторых странах с различным укладом экономики.</w:t>
      </w:r>
    </w:p>
    <w:p w14:paraId="46E88BA7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 xml:space="preserve">Текущие вызовы традиционным налогам: малый бизнес и теневая занятость, технологии электронной коммерции, глобализация и оффшорные юрисдикции, конкуренция некоторых налоговых режимов развитых стран за крупных производителей.   </w:t>
      </w:r>
    </w:p>
    <w:p w14:paraId="624261FA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 xml:space="preserve">Фундаментальные налоговые диспропорции отдельных стран: свидетельства эффективной ставки налога на прибыль по крупным предприятиям, массовое применение упрощенных налоговых режимов для малых предприятий, массовое применение налоговых льгот и вычетов в некоторых странах с прогрессивной шкалой подоходного налога, значительные суммы доходов по заниженным ставкам в рамках регрессии подоходного налога. </w:t>
      </w:r>
    </w:p>
    <w:p w14:paraId="27B5ABA2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lastRenderedPageBreak/>
        <w:t xml:space="preserve">Основные тренды изменения налоговой нагрузки и налоговых доходов: растущее налогообложение недвижимости и капиталов, </w:t>
      </w:r>
      <w:proofErr w:type="spellStart"/>
      <w:r w:rsidRPr="00565BA5">
        <w:t>антиоффшорная</w:t>
      </w:r>
      <w:proofErr w:type="spellEnd"/>
      <w:r w:rsidRPr="00565BA5">
        <w:t xml:space="preserve"> компания, репрессивное обложение сомнительных состояний, расширение налоговой базы и сокращение налоговых вычетов, электронные технологии учета и контроля некоторых операций, налогообложение доходов и имущества состоятельных пенсионеров.</w:t>
      </w:r>
    </w:p>
    <w:p w14:paraId="7F862A55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 xml:space="preserve">Расширение платных государственных услуг: приватизация и частное производство общественных товаров, свидетельства </w:t>
      </w:r>
      <w:proofErr w:type="spellStart"/>
      <w:r w:rsidRPr="00565BA5">
        <w:t>софинансирования</w:t>
      </w:r>
      <w:proofErr w:type="spellEnd"/>
      <w:r w:rsidRPr="00565BA5">
        <w:t xml:space="preserve"> и платности образования и здравоохранения, рост платных дорог и парковок, дорогой общественный транспорт, монопольно высокие цены на коммунальные услуги, плата за доступ к инфраструктурным и социальным объектам для некоторых категорий пользователей, рост дохода от аренды государственной собственности.  </w:t>
      </w:r>
    </w:p>
    <w:p w14:paraId="5912FFD4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>Революционные разработки налоговых реформ в отдельных странах: значительное упрощение структуры налогов и налогового законодательства, автоматическое прекращение некоторых налоговых льгот и вычетов, унификация подоходного налога и социальных взносов, дебаты вокруг преимуществ и недостатков НДС и налога с продаж, элементы подушного налога для малого бизнеса и мигрантов.</w:t>
      </w:r>
    </w:p>
    <w:p w14:paraId="48ED5915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>Растущий протекционизм внешней торговли и дополнительные пошлины. Финансовые санкции и штрафы как источники доходов бюджетов. Некоторые примеры значительных доходов от природных ресурсов и географических преимуществ.</w:t>
      </w:r>
    </w:p>
    <w:p w14:paraId="547F5823" w14:textId="6B2C4435" w:rsidR="00267D34" w:rsidRPr="00565BA5" w:rsidRDefault="009404A9" w:rsidP="009964B7">
      <w:pPr>
        <w:widowControl w:val="0"/>
        <w:spacing w:line="360" w:lineRule="auto"/>
        <w:ind w:firstLine="709"/>
        <w:rPr>
          <w:b/>
          <w:bCs/>
        </w:rPr>
      </w:pPr>
      <w:r>
        <w:rPr>
          <w:b/>
          <w:bCs/>
        </w:rPr>
        <w:t xml:space="preserve">Тема </w:t>
      </w:r>
      <w:r w:rsidR="00267D34" w:rsidRPr="00565BA5">
        <w:rPr>
          <w:b/>
          <w:bCs/>
        </w:rPr>
        <w:t>8</w:t>
      </w:r>
      <w:r w:rsidR="00464B51">
        <w:rPr>
          <w:b/>
          <w:bCs/>
        </w:rPr>
        <w:t>.</w:t>
      </w:r>
      <w:r w:rsidR="00267D34" w:rsidRPr="00565BA5">
        <w:rPr>
          <w:b/>
          <w:bCs/>
        </w:rPr>
        <w:t xml:space="preserve"> Старение населения и сокращения социальных программ   </w:t>
      </w:r>
    </w:p>
    <w:p w14:paraId="34652AEE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 xml:space="preserve">Текущие и прогнозные бюджетные расходы на социальные программы по отдельным странам: в разрезе ключевых социальных программ, в сопоставлении с аналогичными расходами негосударственного сектора, с совокупными бюджетными расходами, в расчете не душу населения. Статистика расходов населения и частных предприятий на медицину и пенсии.  </w:t>
      </w:r>
    </w:p>
    <w:p w14:paraId="282CBBBD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 xml:space="preserve">Основные исторические и прогнозные драйверы роста социальных расходов: </w:t>
      </w:r>
      <w:r w:rsidRPr="00565BA5">
        <w:lastRenderedPageBreak/>
        <w:t xml:space="preserve">растущая продолжительность жизни, улучшение уровня жизни и структуры потребления, технологические новации и растущие затраты на медицину, свобода и безработица молодежи.   </w:t>
      </w:r>
    </w:p>
    <w:p w14:paraId="572AFBE1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 xml:space="preserve">Основные способы финансирования социальных программ: </w:t>
      </w:r>
      <w:proofErr w:type="spellStart"/>
      <w:r w:rsidRPr="00565BA5">
        <w:t>подушевые</w:t>
      </w:r>
      <w:proofErr w:type="spellEnd"/>
      <w:r w:rsidRPr="00565BA5">
        <w:t xml:space="preserve"> нормативы, предельные лимиты в расчете на регион и социальную группу. Растущая роль негосударственного медицинского страхования и пенсионных накоплений, отраслевых фондов поддержки пенсионеров и нетрудоспособных. Свидетельства дефицита и нарушений в негосударственном социальном обеспечении, государственные фонды страхования на случай банкротства негосударственных страховых компаний и пенсионных фондов.  </w:t>
      </w:r>
    </w:p>
    <w:p w14:paraId="270DC5C0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 xml:space="preserve">Обзор решений и трендов по сокращению бюджетного финансирования социальных программ отдельных стран: увеличение пенсионного возраста и количества лет уплаты пенсионных взносов, отказ от пенсионных планов с гарантированным доходом пенсионера в пользу схем с требуемыми размерами взносов, сокращение и отказ от выплат пенсий состоятельным пенсионерам, сокращение стандартов </w:t>
      </w:r>
      <w:r>
        <w:t xml:space="preserve">государственной </w:t>
      </w:r>
      <w:r w:rsidRPr="00565BA5">
        <w:t>медицинской помощи, усложнение к</w:t>
      </w:r>
      <w:r>
        <w:t>ритериев пособия по безработице и</w:t>
      </w:r>
      <w:r w:rsidRPr="00565BA5">
        <w:t xml:space="preserve"> </w:t>
      </w:r>
      <w:r>
        <w:t>субсидирования</w:t>
      </w:r>
      <w:r w:rsidRPr="00565BA5">
        <w:t xml:space="preserve"> коммунальных</w:t>
      </w:r>
      <w:r>
        <w:t xml:space="preserve"> тарифов.</w:t>
      </w:r>
    </w:p>
    <w:p w14:paraId="56681683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>Наиболее известные реформы социального обеспечения: реформа Барка Обамы по новым источникам финансирования медицины, сокращение зарплат и социальных пакетов работникам бюджетной сферы в странах Западной Европы, отказ от выплаты государственной социальной пенсии состоятельным австралийцам.</w:t>
      </w:r>
      <w:r w:rsidRPr="00565BA5">
        <w:tab/>
      </w:r>
    </w:p>
    <w:p w14:paraId="72348F88" w14:textId="337F9A6E" w:rsidR="00267D34" w:rsidRPr="00267D34" w:rsidRDefault="009404A9" w:rsidP="009964B7">
      <w:pPr>
        <w:widowControl w:val="0"/>
        <w:spacing w:line="360" w:lineRule="auto"/>
        <w:ind w:firstLine="709"/>
        <w:rPr>
          <w:b/>
          <w:bCs/>
        </w:rPr>
      </w:pPr>
      <w:r>
        <w:rPr>
          <w:b/>
          <w:bCs/>
        </w:rPr>
        <w:t xml:space="preserve">Тема </w:t>
      </w:r>
      <w:r w:rsidR="00267D34" w:rsidRPr="00565BA5">
        <w:rPr>
          <w:b/>
          <w:bCs/>
        </w:rPr>
        <w:t>9</w:t>
      </w:r>
      <w:r w:rsidR="00464B51">
        <w:rPr>
          <w:b/>
          <w:bCs/>
        </w:rPr>
        <w:t>.</w:t>
      </w:r>
      <w:r w:rsidR="00267D34" w:rsidRPr="00565BA5">
        <w:rPr>
          <w:b/>
          <w:bCs/>
        </w:rPr>
        <w:t xml:space="preserve"> </w:t>
      </w:r>
      <w:r w:rsidR="00267D34">
        <w:rPr>
          <w:b/>
          <w:bCs/>
        </w:rPr>
        <w:t>С</w:t>
      </w:r>
      <w:r w:rsidR="00267D34" w:rsidRPr="00565BA5">
        <w:rPr>
          <w:b/>
          <w:bCs/>
        </w:rPr>
        <w:t>уверенны</w:t>
      </w:r>
      <w:r w:rsidR="00267D34">
        <w:rPr>
          <w:b/>
          <w:bCs/>
        </w:rPr>
        <w:t>е</w:t>
      </w:r>
      <w:r w:rsidR="00267D34" w:rsidRPr="00565BA5">
        <w:rPr>
          <w:b/>
          <w:bCs/>
        </w:rPr>
        <w:t xml:space="preserve"> фонд</w:t>
      </w:r>
      <w:r w:rsidR="00267D34">
        <w:rPr>
          <w:b/>
          <w:bCs/>
        </w:rPr>
        <w:t>ы</w:t>
      </w:r>
      <w:r w:rsidR="00267D34" w:rsidRPr="00565BA5">
        <w:rPr>
          <w:b/>
          <w:bCs/>
        </w:rPr>
        <w:t xml:space="preserve"> для </w:t>
      </w:r>
      <w:proofErr w:type="spellStart"/>
      <w:r w:rsidR="00267D34" w:rsidRPr="00565BA5">
        <w:rPr>
          <w:b/>
          <w:bCs/>
        </w:rPr>
        <w:t>контрциклическ</w:t>
      </w:r>
      <w:r w:rsidR="00267D34">
        <w:rPr>
          <w:b/>
          <w:bCs/>
        </w:rPr>
        <w:t>ой</w:t>
      </w:r>
      <w:proofErr w:type="spellEnd"/>
      <w:r w:rsidR="00267D34" w:rsidRPr="00565BA5">
        <w:rPr>
          <w:b/>
          <w:bCs/>
        </w:rPr>
        <w:t xml:space="preserve"> и структурной бюджетной политики</w:t>
      </w:r>
    </w:p>
    <w:p w14:paraId="65733C7B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>Рейтинг</w:t>
      </w:r>
      <w:r w:rsidRPr="006673BF">
        <w:rPr>
          <w:lang w:val="en-US"/>
        </w:rPr>
        <w:t xml:space="preserve"> </w:t>
      </w:r>
      <w:r w:rsidRPr="00565BA5">
        <w:t>суверенных</w:t>
      </w:r>
      <w:r w:rsidRPr="006673BF">
        <w:rPr>
          <w:lang w:val="en-US"/>
        </w:rPr>
        <w:t xml:space="preserve"> </w:t>
      </w:r>
      <w:r w:rsidRPr="00565BA5">
        <w:t>фондов</w:t>
      </w:r>
      <w:r w:rsidRPr="006673BF">
        <w:rPr>
          <w:lang w:val="en-US"/>
        </w:rPr>
        <w:t xml:space="preserve"> </w:t>
      </w:r>
      <w:r w:rsidRPr="00565BA5">
        <w:t>МВФ</w:t>
      </w:r>
      <w:r w:rsidRPr="006673BF">
        <w:rPr>
          <w:lang w:val="en-US"/>
        </w:rPr>
        <w:t xml:space="preserve"> </w:t>
      </w:r>
      <w:r w:rsidRPr="00565BA5">
        <w:t>и</w:t>
      </w:r>
      <w:r w:rsidRPr="006673BF">
        <w:rPr>
          <w:lang w:val="en-US"/>
        </w:rPr>
        <w:t xml:space="preserve"> </w:t>
      </w:r>
      <w:r w:rsidRPr="00565BA5">
        <w:rPr>
          <w:lang w:val="en-US"/>
        </w:rPr>
        <w:t>Sovereign</w:t>
      </w:r>
      <w:r w:rsidRPr="006673BF">
        <w:rPr>
          <w:lang w:val="en-US"/>
        </w:rPr>
        <w:t xml:space="preserve"> </w:t>
      </w:r>
      <w:r w:rsidRPr="00565BA5">
        <w:rPr>
          <w:lang w:val="en-US"/>
        </w:rPr>
        <w:t>Wealth</w:t>
      </w:r>
      <w:r w:rsidRPr="006673BF">
        <w:rPr>
          <w:lang w:val="en-US"/>
        </w:rPr>
        <w:t xml:space="preserve"> </w:t>
      </w:r>
      <w:r w:rsidRPr="00565BA5">
        <w:rPr>
          <w:lang w:val="en-US"/>
        </w:rPr>
        <w:t>Fund</w:t>
      </w:r>
      <w:r w:rsidRPr="006673BF">
        <w:rPr>
          <w:lang w:val="en-US"/>
        </w:rPr>
        <w:t xml:space="preserve"> </w:t>
      </w:r>
      <w:r w:rsidRPr="00565BA5">
        <w:rPr>
          <w:lang w:val="en-US"/>
        </w:rPr>
        <w:t>Institute</w:t>
      </w:r>
      <w:r w:rsidRPr="006673BF">
        <w:rPr>
          <w:lang w:val="en-US"/>
        </w:rPr>
        <w:t xml:space="preserve">. </w:t>
      </w:r>
      <w:r w:rsidRPr="00565BA5">
        <w:t xml:space="preserve">Характеристика основных типов суверенных фондов: валютный резервный фонд, пенсионный фонд, инфраструктурный фонд, фонд сверхдоходов от нефти, фонд проблемных активов, фонд страхования банковских вкладов, фонд страхования накопительных пенсий. </w:t>
      </w:r>
    </w:p>
    <w:p w14:paraId="10E42011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 xml:space="preserve">Кредитование государственных проектов как альтернатива бюджетному </w:t>
      </w:r>
      <w:r w:rsidRPr="00565BA5">
        <w:lastRenderedPageBreak/>
        <w:t>финансированию: сравнительны</w:t>
      </w:r>
      <w:r>
        <w:t>й анализ принципов, преимуществ</w:t>
      </w:r>
      <w:r w:rsidRPr="00565BA5">
        <w:t xml:space="preserve"> и недостатк</w:t>
      </w:r>
      <w:r>
        <w:t>ов</w:t>
      </w:r>
      <w:r w:rsidRPr="00565BA5">
        <w:t xml:space="preserve">, планы и результаты, ключевые успешные примеры. </w:t>
      </w:r>
    </w:p>
    <w:p w14:paraId="1AAED670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 xml:space="preserve">Источники финансирования суверенных фондов: бюджетный профицит, профицит внешней торговли, профицит капитального счета, выпуск гарантированных федеральным правительством облигаций, накопительные пенсии. </w:t>
      </w:r>
    </w:p>
    <w:p w14:paraId="40654B3F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 xml:space="preserve">Кризисы 2008 и 2014 годов: размеры потерь фондов, рейтинги фондов по размеру убытков, первые </w:t>
      </w:r>
      <w:r>
        <w:t>значительные</w:t>
      </w:r>
      <w:r w:rsidRPr="00565BA5">
        <w:t xml:space="preserve"> использования средств фондов. Ключевые скандалы и потери фондов за границами этих кризисов.</w:t>
      </w:r>
    </w:p>
    <w:p w14:paraId="09049172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>Факторы долгосрочного финансового положения фондов: динамик</w:t>
      </w:r>
      <w:r>
        <w:t>а</w:t>
      </w:r>
      <w:r w:rsidRPr="00565BA5">
        <w:t xml:space="preserve"> </w:t>
      </w:r>
      <w:proofErr w:type="spellStart"/>
      <w:r w:rsidRPr="00565BA5">
        <w:t>коньюнктуры</w:t>
      </w:r>
      <w:proofErr w:type="spellEnd"/>
      <w:r w:rsidRPr="00565BA5">
        <w:t xml:space="preserve"> глобальных рынков, перспективы национальной экономики, особенности оценки и управления финансовыми активами фондов, оценки инфраструктурных объектов, пенсионных обязательств. </w:t>
      </w:r>
    </w:p>
    <w:p w14:paraId="0F4C88ED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 xml:space="preserve">Правительственные фонды физических активов: стратегические резервы ключевых сырьевых и продовольственных товаров, фонды интервенций </w:t>
      </w:r>
      <w:r>
        <w:t xml:space="preserve">в </w:t>
      </w:r>
      <w:r w:rsidRPr="00565BA5">
        <w:t>ключевы</w:t>
      </w:r>
      <w:r>
        <w:t>е</w:t>
      </w:r>
      <w:r w:rsidRPr="00565BA5">
        <w:t xml:space="preserve"> товар</w:t>
      </w:r>
      <w:r>
        <w:t>ы</w:t>
      </w:r>
      <w:r w:rsidRPr="00565BA5">
        <w:t>, золотой запас. Некоторые примеры успешных правительственных интервенций и спекуляций на товарных рынках.</w:t>
      </w:r>
    </w:p>
    <w:p w14:paraId="062D9CA8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 xml:space="preserve">Ключевые показатели деятельности фондов: активы к ВВП, активы к чистому экспорту, активы к бюджетным расходам, активы в расчете на душу населения, активы к дисконтированным будущим пенсионным обязательствам, доходы от инвестиционной деятельности фондов к доходам бюджета, доход на активы фонда в сопоставлении с инфляцией. </w:t>
      </w:r>
    </w:p>
    <w:p w14:paraId="1EDF811F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 xml:space="preserve">Некоторые источники и элементы международного и </w:t>
      </w:r>
      <w:proofErr w:type="spellStart"/>
      <w:r w:rsidRPr="00565BA5">
        <w:t>странового</w:t>
      </w:r>
      <w:proofErr w:type="spellEnd"/>
      <w:r w:rsidRPr="00565BA5">
        <w:t xml:space="preserve"> регулирования инвестиционной активности фондов: </w:t>
      </w:r>
      <w:proofErr w:type="spellStart"/>
      <w:r w:rsidRPr="00565BA5">
        <w:t>Сантьягские</w:t>
      </w:r>
      <w:proofErr w:type="spellEnd"/>
      <w:r w:rsidRPr="00565BA5">
        <w:t xml:space="preserve"> принципы МВФ, европейские и американские ограничения инвестиционной активности иностранных фондов.</w:t>
      </w:r>
    </w:p>
    <w:p w14:paraId="7F693C8D" w14:textId="4743A09B" w:rsidR="00267D34" w:rsidRPr="00267D34" w:rsidRDefault="009404A9" w:rsidP="009964B7">
      <w:pPr>
        <w:widowControl w:val="0"/>
        <w:spacing w:line="360" w:lineRule="auto"/>
        <w:ind w:firstLine="709"/>
        <w:rPr>
          <w:b/>
          <w:bCs/>
        </w:rPr>
      </w:pPr>
      <w:r>
        <w:rPr>
          <w:b/>
          <w:bCs/>
        </w:rPr>
        <w:t xml:space="preserve">Тема </w:t>
      </w:r>
      <w:r w:rsidR="00267D34" w:rsidRPr="00565BA5">
        <w:rPr>
          <w:b/>
          <w:bCs/>
        </w:rPr>
        <w:t>10</w:t>
      </w:r>
      <w:r w:rsidR="00464B51">
        <w:rPr>
          <w:b/>
          <w:bCs/>
        </w:rPr>
        <w:t>.</w:t>
      </w:r>
      <w:r w:rsidR="00267D34" w:rsidRPr="00565BA5">
        <w:rPr>
          <w:b/>
          <w:bCs/>
        </w:rPr>
        <w:t xml:space="preserve"> Государственные предприятия и монополии как дополнение государственному бюджету</w:t>
      </w:r>
    </w:p>
    <w:p w14:paraId="0344F991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 xml:space="preserve">Характеристика основных направлений государственного вмешательства в экономику: бюджетное перераспределение, государственное регулирование, </w:t>
      </w:r>
      <w:r w:rsidRPr="00565BA5">
        <w:lastRenderedPageBreak/>
        <w:t>предоставление государственных услуг, производство общественных товаров, производство товаров частного потребления.</w:t>
      </w:r>
    </w:p>
    <w:p w14:paraId="0826EB66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 xml:space="preserve">Характеристика государственных предприятий: типы государственных предприятий, роль государственных предприятий в производстве общественных товаров и товаров частного потребления, сочетание специфических черт корпоративных финансов и общественных финансов, использование специфики монопольного производства. </w:t>
      </w:r>
    </w:p>
    <w:p w14:paraId="5821529D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 xml:space="preserve">Статистические показатели государственных предприятий: глобальный рейтинг, рейтинги по некоторым странам, показатели МВФ по роли государственных предприятий в отдельных странах.  </w:t>
      </w:r>
    </w:p>
    <w:p w14:paraId="116B4877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 xml:space="preserve">Источники финансирования государственных предприятий: выручка и прибыль как средства потребителей, бюджетное финансирование и субсидирование, правительственные инвестиции в капитал и ключевые активы предприятий, бюджетные кредиты. </w:t>
      </w:r>
    </w:p>
    <w:p w14:paraId="5BC7B5F3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>Преимущества финансовой модели государственных пред</w:t>
      </w:r>
      <w:r>
        <w:t>приятий: эффект масштаба, единственный</w:t>
      </w:r>
      <w:r w:rsidRPr="00565BA5">
        <w:t xml:space="preserve"> контра</w:t>
      </w:r>
      <w:r>
        <w:t>гент</w:t>
      </w:r>
      <w:r w:rsidRPr="00565BA5">
        <w:t>, экономия маркетинговых и административных расходов, пониженная стоимость капитала, альтернатива налоговым доходам. Недостатки финансовой модели: концентрация рисков за государством, недостатки эффективного управления, более частые потребности в бюджетных субсидиях.</w:t>
      </w:r>
    </w:p>
    <w:p w14:paraId="179C1860" w14:textId="77777777" w:rsidR="00267D34" w:rsidRPr="00565BA5" w:rsidRDefault="00267D34" w:rsidP="009964B7">
      <w:pPr>
        <w:widowControl w:val="0"/>
        <w:spacing w:line="360" w:lineRule="auto"/>
        <w:ind w:firstLine="709"/>
      </w:pPr>
      <w:r w:rsidRPr="00565BA5">
        <w:t>Влияние государственных предприятий на бюджетный дефицит: умеренный спрос на государственные услуги и общественные товары при их прямой оплате потребителями</w:t>
      </w:r>
      <w:r>
        <w:t xml:space="preserve">, </w:t>
      </w:r>
      <w:r w:rsidRPr="00565BA5">
        <w:t>сокращение бюджетных ассигнований на их производство, завышенные монопольные цены и монопольная прибыль как источник дополнительных бюджетных доходов, корпоративный статус и отсутствие прямой солидарной ответственности государства за результаты деятельности и локализация долговой нагрузки.</w:t>
      </w:r>
    </w:p>
    <w:p w14:paraId="5A5FE055" w14:textId="77777777" w:rsidR="00267D34" w:rsidRDefault="00267D34" w:rsidP="009964B7">
      <w:pPr>
        <w:widowControl w:val="0"/>
        <w:spacing w:line="360" w:lineRule="auto"/>
        <w:ind w:firstLine="709"/>
      </w:pPr>
      <w:r w:rsidRPr="00565BA5">
        <w:t xml:space="preserve">Неналоговые доходы и расходы бюджетов в связи с деятельностью государственных предприятий: приватизация и огосударствление, дивиденды и субсидии. Публикации МВФ о специфике и трендах в показателях ключевых </w:t>
      </w:r>
      <w:r w:rsidRPr="00565BA5">
        <w:lastRenderedPageBreak/>
        <w:t xml:space="preserve">государственных предприятий некоторых стран. Тренды как результат структурной политики правительств, как результат антикризисной политики правительств, поиски оптимального сочетания структуры собственности и управления, привлечение транснациональных корпораций в управление и партнеры государственных предприятий. </w:t>
      </w:r>
    </w:p>
    <w:p w14:paraId="124D53C4" w14:textId="77777777" w:rsidR="009404A9" w:rsidRDefault="009404A9" w:rsidP="009964B7">
      <w:pPr>
        <w:widowControl w:val="0"/>
        <w:spacing w:line="360" w:lineRule="auto"/>
        <w:ind w:firstLine="709"/>
      </w:pPr>
    </w:p>
    <w:p w14:paraId="2B2E0555" w14:textId="77777777" w:rsidR="00C600F5" w:rsidRPr="00E35438" w:rsidRDefault="00C600F5" w:rsidP="009964B7">
      <w:pPr>
        <w:pStyle w:val="1"/>
        <w:keepNext w:val="0"/>
        <w:widowControl w:val="0"/>
        <w:rPr>
          <w:rFonts w:eastAsia="MS Gothic"/>
        </w:rPr>
      </w:pPr>
      <w:bookmarkStart w:id="46" w:name="_Toc519005428"/>
      <w:bookmarkStart w:id="47" w:name="_Toc519005769"/>
      <w:bookmarkStart w:id="48" w:name="_Toc99477101"/>
      <w:bookmarkStart w:id="49" w:name="_Toc111134050"/>
      <w:bookmarkStart w:id="50" w:name="_Toc167356090"/>
      <w:r w:rsidRPr="00E35438">
        <w:t>5.2. Учебно-тематический план</w:t>
      </w:r>
      <w:bookmarkEnd w:id="46"/>
      <w:bookmarkEnd w:id="47"/>
      <w:bookmarkEnd w:id="48"/>
      <w:bookmarkEnd w:id="49"/>
      <w:bookmarkEnd w:id="50"/>
    </w:p>
    <w:p w14:paraId="1F8F494D" w14:textId="77777777" w:rsidR="00C600F5" w:rsidRPr="0084173D" w:rsidRDefault="00C600F5" w:rsidP="009964B7">
      <w:pPr>
        <w:pStyle w:val="24"/>
        <w:jc w:val="right"/>
        <w:rPr>
          <w:lang w:val="en-US"/>
        </w:rPr>
      </w:pPr>
      <w:r w:rsidRPr="00424534">
        <w:t>Таблица</w:t>
      </w:r>
      <w:r w:rsidRPr="0084173D">
        <w:rPr>
          <w:lang w:val="en-US"/>
        </w:rPr>
        <w:t xml:space="preserve"> 3</w:t>
      </w:r>
    </w:p>
    <w:tbl>
      <w:tblPr>
        <w:tblW w:w="10047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8"/>
        <w:gridCol w:w="1985"/>
        <w:gridCol w:w="850"/>
        <w:gridCol w:w="1276"/>
        <w:gridCol w:w="954"/>
        <w:gridCol w:w="1418"/>
        <w:gridCol w:w="9"/>
        <w:gridCol w:w="1277"/>
        <w:gridCol w:w="9"/>
        <w:gridCol w:w="1692"/>
        <w:gridCol w:w="9"/>
      </w:tblGrid>
      <w:tr w:rsidR="00464B51" w:rsidRPr="00424534" w14:paraId="14C8EA82" w14:textId="77777777" w:rsidTr="009964B7">
        <w:trPr>
          <w:jc w:val="center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6" w:space="0" w:color="auto"/>
              <w:right w:val="single" w:sz="6" w:space="0" w:color="auto"/>
            </w:tcBorders>
            <w:vAlign w:val="center"/>
          </w:tcPr>
          <w:p w14:paraId="56FBC405" w14:textId="77777777" w:rsidR="00464B51" w:rsidRDefault="00464B51" w:rsidP="009964B7">
            <w:pPr>
              <w:pStyle w:val="Style14"/>
              <w:spacing w:line="240" w:lineRule="auto"/>
              <w:ind w:left="-323"/>
              <w:jc w:val="center"/>
            </w:pPr>
            <w:r>
              <w:t>№</w:t>
            </w:r>
          </w:p>
          <w:p w14:paraId="139BE4BD" w14:textId="77777777" w:rsidR="00464B51" w:rsidRPr="0084173D" w:rsidRDefault="00464B51" w:rsidP="009964B7">
            <w:pPr>
              <w:pStyle w:val="Style14"/>
              <w:spacing w:line="240" w:lineRule="auto"/>
              <w:jc w:val="center"/>
              <w:rPr>
                <w:rStyle w:val="FontStyle35"/>
                <w:lang w:val="en-US"/>
              </w:rPr>
            </w:pPr>
            <w:r w:rsidRPr="002B16E6">
              <w:t>п/п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6" w:space="0" w:color="auto"/>
              <w:right w:val="single" w:sz="6" w:space="0" w:color="auto"/>
            </w:tcBorders>
            <w:vAlign w:val="center"/>
          </w:tcPr>
          <w:p w14:paraId="5EA2CFDF" w14:textId="77777777" w:rsidR="00464B51" w:rsidRPr="00934802" w:rsidRDefault="00464B51" w:rsidP="009964B7">
            <w:pPr>
              <w:pStyle w:val="Style14"/>
              <w:spacing w:line="240" w:lineRule="auto"/>
              <w:ind w:right="-57" w:hanging="5"/>
              <w:jc w:val="center"/>
              <w:rPr>
                <w:rStyle w:val="FontStyle35"/>
              </w:rPr>
            </w:pPr>
            <w:r w:rsidRPr="002B16E6">
              <w:rPr>
                <w:b/>
              </w:rPr>
              <w:t>Наименование тем (раздел</w:t>
            </w:r>
            <w:r>
              <w:rPr>
                <w:b/>
              </w:rPr>
              <w:t>ов</w:t>
            </w:r>
            <w:r w:rsidRPr="002B16E6">
              <w:rPr>
                <w:b/>
              </w:rPr>
              <w:t>) дисциплины</w:t>
            </w:r>
          </w:p>
        </w:tc>
        <w:tc>
          <w:tcPr>
            <w:tcW w:w="5793" w:type="dxa"/>
            <w:gridSpan w:val="7"/>
            <w:tcBorders>
              <w:top w:val="single" w:sz="4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D741B" w14:textId="77777777" w:rsidR="00464B51" w:rsidRPr="0084173D" w:rsidRDefault="00464B51" w:rsidP="009964B7">
            <w:pPr>
              <w:pStyle w:val="Style14"/>
              <w:spacing w:line="240" w:lineRule="auto"/>
              <w:ind w:left="10" w:hanging="10"/>
              <w:jc w:val="center"/>
              <w:rPr>
                <w:rStyle w:val="FontStyle35"/>
                <w:lang w:val="en-US"/>
              </w:rPr>
            </w:pPr>
            <w:r w:rsidRPr="00855817">
              <w:rPr>
                <w:rStyle w:val="FontStyle35"/>
              </w:rPr>
              <w:t>Трудоемкость</w:t>
            </w:r>
            <w:r w:rsidRPr="0084173D">
              <w:rPr>
                <w:rStyle w:val="FontStyle35"/>
                <w:lang w:val="en-US"/>
              </w:rPr>
              <w:t xml:space="preserve"> </w:t>
            </w:r>
            <w:r w:rsidRPr="00855817">
              <w:rPr>
                <w:rStyle w:val="FontStyle35"/>
              </w:rPr>
              <w:t>в</w:t>
            </w:r>
            <w:r w:rsidRPr="0084173D">
              <w:rPr>
                <w:rStyle w:val="FontStyle35"/>
                <w:lang w:val="en-US"/>
              </w:rPr>
              <w:t xml:space="preserve"> </w:t>
            </w:r>
            <w:r w:rsidRPr="00855817">
              <w:rPr>
                <w:rStyle w:val="FontStyle35"/>
              </w:rPr>
              <w:t>часах</w:t>
            </w:r>
            <w:r w:rsidRPr="0084173D">
              <w:rPr>
                <w:rStyle w:val="FontStyle35"/>
                <w:lang w:val="en-US"/>
              </w:rPr>
              <w:t xml:space="preserve">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6" w:space="0" w:color="auto"/>
              <w:right w:val="single" w:sz="6" w:space="0" w:color="auto"/>
            </w:tcBorders>
            <w:vAlign w:val="center"/>
          </w:tcPr>
          <w:p w14:paraId="4A2BFE55" w14:textId="77777777" w:rsidR="00464B51" w:rsidRPr="00041426" w:rsidRDefault="00464B51" w:rsidP="009964B7">
            <w:pPr>
              <w:pStyle w:val="Style14"/>
              <w:spacing w:line="240" w:lineRule="auto"/>
              <w:jc w:val="center"/>
            </w:pPr>
            <w:r w:rsidRPr="002B16E6">
              <w:rPr>
                <w:b/>
              </w:rPr>
              <w:t>Формы текущего контроля успеваемости</w:t>
            </w:r>
          </w:p>
        </w:tc>
      </w:tr>
      <w:tr w:rsidR="00464B51" w:rsidRPr="00424534" w14:paraId="5BB881EC" w14:textId="77777777" w:rsidTr="009964B7">
        <w:trPr>
          <w:trHeight w:val="602"/>
          <w:jc w:val="center"/>
        </w:trPr>
        <w:tc>
          <w:tcPr>
            <w:tcW w:w="5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AD938B7" w14:textId="77777777" w:rsidR="00464B51" w:rsidRPr="00855817" w:rsidRDefault="00464B51" w:rsidP="009964B7">
            <w:pPr>
              <w:pStyle w:val="Style14"/>
              <w:spacing w:line="240" w:lineRule="auto"/>
              <w:rPr>
                <w:rStyle w:val="FontStyle35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A61CD39" w14:textId="77777777" w:rsidR="00464B51" w:rsidRPr="00855817" w:rsidRDefault="00464B51" w:rsidP="009964B7">
            <w:pPr>
              <w:pStyle w:val="Style14"/>
              <w:spacing w:line="240" w:lineRule="auto"/>
              <w:ind w:right="-57" w:hanging="5"/>
              <w:rPr>
                <w:rStyle w:val="FontStyle35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50AF095" w14:textId="77777777" w:rsidR="00464B51" w:rsidRPr="00855817" w:rsidRDefault="00464B51" w:rsidP="009964B7">
            <w:pPr>
              <w:pStyle w:val="Style14"/>
              <w:spacing w:line="240" w:lineRule="auto"/>
              <w:jc w:val="center"/>
              <w:rPr>
                <w:rStyle w:val="FontStyle35"/>
              </w:rPr>
            </w:pPr>
            <w:r w:rsidRPr="002B16E6">
              <w:rPr>
                <w:b/>
              </w:rPr>
              <w:t>Всего</w:t>
            </w:r>
          </w:p>
        </w:tc>
        <w:tc>
          <w:tcPr>
            <w:tcW w:w="365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D3AC9" w14:textId="77777777" w:rsidR="00AF0F4A" w:rsidRPr="00751716" w:rsidRDefault="00AF0F4A" w:rsidP="009964B7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751716">
              <w:rPr>
                <w:b/>
                <w:sz w:val="22"/>
                <w:szCs w:val="22"/>
              </w:rPr>
              <w:t>Контактная работа</w:t>
            </w:r>
            <w:r>
              <w:rPr>
                <w:b/>
                <w:sz w:val="22"/>
                <w:szCs w:val="22"/>
              </w:rPr>
              <w:t>*</w:t>
            </w:r>
            <w:r w:rsidRPr="00751716">
              <w:rPr>
                <w:b/>
                <w:sz w:val="22"/>
                <w:szCs w:val="22"/>
              </w:rPr>
              <w:t xml:space="preserve"> –</w:t>
            </w:r>
          </w:p>
          <w:p w14:paraId="5FBC34C1" w14:textId="32E50B9C" w:rsidR="00464B51" w:rsidRPr="00855817" w:rsidRDefault="00AF0F4A" w:rsidP="009964B7">
            <w:pPr>
              <w:pStyle w:val="Style14"/>
              <w:spacing w:line="240" w:lineRule="auto"/>
              <w:jc w:val="center"/>
              <w:rPr>
                <w:rStyle w:val="FontStyle35"/>
              </w:rPr>
            </w:pPr>
            <w:r w:rsidRPr="00751716">
              <w:rPr>
                <w:b/>
                <w:sz w:val="22"/>
                <w:szCs w:val="22"/>
              </w:rPr>
              <w:t>Аудиторная работа</w:t>
            </w: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240CBE5" w14:textId="77777777" w:rsidR="00464B51" w:rsidRPr="00855817" w:rsidRDefault="00464B51" w:rsidP="009964B7">
            <w:pPr>
              <w:pStyle w:val="Style14"/>
              <w:spacing w:line="240" w:lineRule="auto"/>
              <w:jc w:val="center"/>
              <w:rPr>
                <w:rStyle w:val="FontStyle35"/>
              </w:rPr>
            </w:pPr>
            <w:r w:rsidRPr="002B16E6">
              <w:rPr>
                <w:b/>
              </w:rPr>
              <w:t>Самостоятельная работа</w:t>
            </w:r>
          </w:p>
        </w:tc>
        <w:tc>
          <w:tcPr>
            <w:tcW w:w="170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DAECBB" w14:textId="77777777" w:rsidR="00464B51" w:rsidRPr="00135E3D" w:rsidRDefault="00464B51" w:rsidP="009964B7">
            <w:pPr>
              <w:widowControl w:val="0"/>
              <w:jc w:val="center"/>
            </w:pPr>
          </w:p>
        </w:tc>
      </w:tr>
      <w:tr w:rsidR="00464B51" w:rsidRPr="00424534" w14:paraId="5C8E4435" w14:textId="77777777" w:rsidTr="009964B7">
        <w:trPr>
          <w:gridAfter w:val="1"/>
          <w:wAfter w:w="9" w:type="dxa"/>
          <w:trHeight w:val="347"/>
          <w:jc w:val="center"/>
        </w:trPr>
        <w:tc>
          <w:tcPr>
            <w:tcW w:w="5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D1938" w14:textId="77777777" w:rsidR="00464B51" w:rsidRPr="00855817" w:rsidRDefault="00464B51" w:rsidP="009964B7">
            <w:pPr>
              <w:pStyle w:val="Style14"/>
              <w:spacing w:line="240" w:lineRule="auto"/>
              <w:rPr>
                <w:rStyle w:val="FontStyle35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D550F" w14:textId="77777777" w:rsidR="00464B51" w:rsidRPr="00855817" w:rsidRDefault="00464B51" w:rsidP="009964B7">
            <w:pPr>
              <w:pStyle w:val="Style14"/>
              <w:spacing w:line="240" w:lineRule="auto"/>
              <w:ind w:right="-57" w:hanging="5"/>
              <w:rPr>
                <w:rStyle w:val="FontStyle35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4E084" w14:textId="77777777" w:rsidR="00464B51" w:rsidRPr="00855817" w:rsidRDefault="00464B51" w:rsidP="009964B7">
            <w:pPr>
              <w:pStyle w:val="Style14"/>
              <w:spacing w:line="240" w:lineRule="auto"/>
              <w:rPr>
                <w:rStyle w:val="FontStyle35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5E70B" w14:textId="77777777" w:rsidR="00464B51" w:rsidRPr="00855817" w:rsidRDefault="00464B51" w:rsidP="009964B7">
            <w:pPr>
              <w:pStyle w:val="Style14"/>
              <w:spacing w:line="240" w:lineRule="auto"/>
              <w:jc w:val="center"/>
              <w:rPr>
                <w:rStyle w:val="FontStyle35"/>
              </w:rPr>
            </w:pPr>
            <w:r w:rsidRPr="002B16E6">
              <w:t xml:space="preserve">Общая, </w:t>
            </w:r>
            <w:r>
              <w:br/>
            </w:r>
            <w:r w:rsidRPr="002B16E6">
              <w:t>в т.</w:t>
            </w:r>
            <w:r>
              <w:t xml:space="preserve"> </w:t>
            </w:r>
            <w:r w:rsidRPr="002B16E6">
              <w:t>ч.: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D6896" w14:textId="77777777" w:rsidR="00464B51" w:rsidRPr="00855817" w:rsidRDefault="00464B51" w:rsidP="009964B7">
            <w:pPr>
              <w:pStyle w:val="Style14"/>
              <w:spacing w:line="240" w:lineRule="auto"/>
              <w:jc w:val="center"/>
              <w:rPr>
                <w:rStyle w:val="FontStyle35"/>
              </w:rPr>
            </w:pPr>
            <w:r w:rsidRPr="002B16E6">
              <w:t>Лекции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2294A" w14:textId="77777777" w:rsidR="00464B51" w:rsidRPr="00855817" w:rsidRDefault="00464B51" w:rsidP="009964B7">
            <w:pPr>
              <w:pStyle w:val="Style14"/>
              <w:spacing w:line="240" w:lineRule="auto"/>
              <w:jc w:val="center"/>
              <w:rPr>
                <w:rStyle w:val="FontStyle35"/>
              </w:rPr>
            </w:pPr>
            <w:r w:rsidRPr="00A5620B">
              <w:rPr>
                <w:b/>
              </w:rPr>
              <w:t>Семинары, практические занятия</w:t>
            </w:r>
          </w:p>
        </w:tc>
        <w:tc>
          <w:tcPr>
            <w:tcW w:w="128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7042D" w14:textId="77777777" w:rsidR="00464B51" w:rsidRPr="00855817" w:rsidRDefault="00464B51" w:rsidP="009964B7">
            <w:pPr>
              <w:pStyle w:val="Style14"/>
              <w:spacing w:line="240" w:lineRule="auto"/>
              <w:rPr>
                <w:rStyle w:val="FontStyle35"/>
              </w:rPr>
            </w:pPr>
          </w:p>
        </w:tc>
        <w:tc>
          <w:tcPr>
            <w:tcW w:w="170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81BC6" w14:textId="77777777" w:rsidR="00464B51" w:rsidRPr="00855817" w:rsidRDefault="00464B51" w:rsidP="009964B7">
            <w:pPr>
              <w:pStyle w:val="Style14"/>
              <w:spacing w:line="240" w:lineRule="auto"/>
              <w:rPr>
                <w:rStyle w:val="FontStyle35"/>
              </w:rPr>
            </w:pPr>
          </w:p>
        </w:tc>
      </w:tr>
      <w:tr w:rsidR="00A67501" w:rsidRPr="00424534" w14:paraId="3933F86F" w14:textId="77777777" w:rsidTr="009964B7">
        <w:trPr>
          <w:gridAfter w:val="1"/>
          <w:wAfter w:w="9" w:type="dxa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B97D1" w14:textId="77777777" w:rsidR="00A67501" w:rsidRPr="007B5DEB" w:rsidRDefault="00A67501" w:rsidP="009964B7">
            <w:pPr>
              <w:pStyle w:val="Style14"/>
              <w:spacing w:line="240" w:lineRule="auto"/>
              <w:rPr>
                <w:rStyle w:val="FontStyle35"/>
                <w:sz w:val="24"/>
                <w:szCs w:val="24"/>
              </w:rPr>
            </w:pPr>
            <w:r w:rsidRPr="007B5DEB">
              <w:rPr>
                <w:rStyle w:val="FontStyle35"/>
                <w:sz w:val="24"/>
                <w:szCs w:val="24"/>
              </w:rPr>
              <w:t>1.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C22B6" w14:textId="77777777" w:rsidR="00A67501" w:rsidRPr="00866DDA" w:rsidRDefault="00A67501" w:rsidP="009964B7">
            <w:pPr>
              <w:widowControl w:val="0"/>
              <w:ind w:right="-57"/>
              <w:jc w:val="left"/>
              <w:rPr>
                <w:sz w:val="24"/>
                <w:szCs w:val="24"/>
              </w:rPr>
            </w:pPr>
            <w:r w:rsidRPr="0043590E">
              <w:rPr>
                <w:sz w:val="24"/>
                <w:szCs w:val="24"/>
              </w:rPr>
              <w:t>Ретроспектива и тренды основных индикаторов бюджетной системы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C8EA4" w14:textId="77777777" w:rsidR="00A67501" w:rsidRPr="00D21212" w:rsidRDefault="00A67501" w:rsidP="009964B7">
            <w:pPr>
              <w:pStyle w:val="Style14"/>
              <w:spacing w:line="240" w:lineRule="auto"/>
              <w:jc w:val="center"/>
              <w:rPr>
                <w:rStyle w:val="FontStyle35"/>
                <w:sz w:val="24"/>
                <w:szCs w:val="24"/>
              </w:rPr>
            </w:pPr>
            <w:r>
              <w:rPr>
                <w:rStyle w:val="FontStyle35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8DA0F" w14:textId="269F3432" w:rsidR="00A67501" w:rsidRPr="00D21212" w:rsidRDefault="00C93D59" w:rsidP="009964B7">
            <w:pPr>
              <w:pStyle w:val="Style14"/>
              <w:spacing w:line="240" w:lineRule="auto"/>
              <w:jc w:val="center"/>
              <w:rPr>
                <w:rStyle w:val="FontStyle35"/>
                <w:sz w:val="24"/>
                <w:szCs w:val="24"/>
              </w:rPr>
            </w:pPr>
            <w:r>
              <w:rPr>
                <w:rStyle w:val="FontStyle35"/>
                <w:sz w:val="24"/>
                <w:szCs w:val="24"/>
              </w:rPr>
              <w:t>3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238EF" w14:textId="77777777" w:rsidR="00A67501" w:rsidRPr="007B5DEB" w:rsidRDefault="00A67501" w:rsidP="009964B7">
            <w:pPr>
              <w:pStyle w:val="Style14"/>
              <w:spacing w:line="240" w:lineRule="auto"/>
              <w:jc w:val="center"/>
              <w:rPr>
                <w:rStyle w:val="FontStyle35"/>
                <w:sz w:val="24"/>
                <w:szCs w:val="24"/>
              </w:rPr>
            </w:pPr>
            <w:r>
              <w:rPr>
                <w:rStyle w:val="FontStyle35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EE73E" w14:textId="5B246CEB" w:rsidR="00A67501" w:rsidRPr="00D21212" w:rsidRDefault="00C93D59" w:rsidP="009964B7">
            <w:pPr>
              <w:pStyle w:val="Style14"/>
              <w:spacing w:line="240" w:lineRule="auto"/>
              <w:jc w:val="center"/>
              <w:rPr>
                <w:rStyle w:val="FontStyle35"/>
                <w:sz w:val="24"/>
                <w:szCs w:val="24"/>
              </w:rPr>
            </w:pPr>
            <w:r>
              <w:rPr>
                <w:rStyle w:val="FontStyle35"/>
                <w:sz w:val="24"/>
                <w:szCs w:val="24"/>
              </w:rPr>
              <w:t>2</w:t>
            </w: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9F4C4" w14:textId="475579E5" w:rsidR="00A67501" w:rsidRPr="00922A1D" w:rsidRDefault="00C93D59" w:rsidP="009964B7">
            <w:pPr>
              <w:pStyle w:val="Style14"/>
              <w:spacing w:line="240" w:lineRule="auto"/>
              <w:jc w:val="center"/>
              <w:rPr>
                <w:rStyle w:val="FontStyle35"/>
                <w:sz w:val="24"/>
                <w:szCs w:val="24"/>
                <w:lang w:val="en-US"/>
              </w:rPr>
            </w:pPr>
            <w:r>
              <w:rPr>
                <w:rStyle w:val="FontStyle35"/>
                <w:sz w:val="24"/>
                <w:szCs w:val="24"/>
              </w:rPr>
              <w:t>8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FC25F" w14:textId="77777777" w:rsidR="00A67501" w:rsidRPr="009B5B03" w:rsidRDefault="00A67501" w:rsidP="009964B7">
            <w:pPr>
              <w:pStyle w:val="Style14"/>
              <w:spacing w:line="240" w:lineRule="auto"/>
              <w:ind w:right="11" w:firstLine="6"/>
              <w:rPr>
                <w:rStyle w:val="FontStyle35"/>
                <w:sz w:val="24"/>
                <w:szCs w:val="24"/>
              </w:rPr>
            </w:pPr>
            <w:r w:rsidRPr="009B5B03">
              <w:rPr>
                <w:rStyle w:val="FontStyle35"/>
                <w:sz w:val="24"/>
                <w:szCs w:val="24"/>
              </w:rPr>
              <w:t>Тестирование</w:t>
            </w:r>
          </w:p>
          <w:p w14:paraId="4AD06EB5" w14:textId="77777777" w:rsidR="00A67501" w:rsidRPr="00E73492" w:rsidRDefault="00A67501" w:rsidP="009964B7">
            <w:pPr>
              <w:pStyle w:val="Style14"/>
              <w:spacing w:line="240" w:lineRule="auto"/>
              <w:ind w:right="11"/>
              <w:rPr>
                <w:rStyle w:val="FontStyle35"/>
                <w:sz w:val="24"/>
                <w:szCs w:val="24"/>
              </w:rPr>
            </w:pPr>
            <w:r w:rsidRPr="009B5B03">
              <w:rPr>
                <w:rStyle w:val="FontStyle35"/>
                <w:sz w:val="24"/>
                <w:szCs w:val="24"/>
              </w:rPr>
              <w:t>Опрос</w:t>
            </w:r>
          </w:p>
        </w:tc>
      </w:tr>
      <w:tr w:rsidR="00A67501" w:rsidRPr="00424534" w14:paraId="559C37C2" w14:textId="77777777" w:rsidTr="009964B7">
        <w:trPr>
          <w:gridAfter w:val="1"/>
          <w:wAfter w:w="9" w:type="dxa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E9CA2" w14:textId="77777777" w:rsidR="00A67501" w:rsidRPr="007B5DEB" w:rsidRDefault="00A67501" w:rsidP="009964B7">
            <w:pPr>
              <w:pStyle w:val="Style14"/>
              <w:spacing w:line="240" w:lineRule="auto"/>
              <w:rPr>
                <w:rStyle w:val="FontStyle35"/>
                <w:sz w:val="24"/>
                <w:szCs w:val="24"/>
              </w:rPr>
            </w:pPr>
            <w:r w:rsidRPr="007B5DEB">
              <w:rPr>
                <w:rStyle w:val="FontStyle35"/>
                <w:sz w:val="24"/>
                <w:szCs w:val="24"/>
              </w:rPr>
              <w:t>2.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BB251" w14:textId="77777777" w:rsidR="00A67501" w:rsidRPr="00866DDA" w:rsidRDefault="00A67501" w:rsidP="009964B7">
            <w:pPr>
              <w:pStyle w:val="Style14"/>
              <w:spacing w:line="240" w:lineRule="auto"/>
              <w:ind w:right="-57" w:firstLine="5"/>
            </w:pPr>
            <w:r w:rsidRPr="0043590E">
              <w:t>Расширенные и атипичные показатели бюджетной системы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4A17F" w14:textId="77777777" w:rsidR="00A67501" w:rsidRPr="00D21212" w:rsidRDefault="00A67501" w:rsidP="009964B7">
            <w:pPr>
              <w:pStyle w:val="Style14"/>
              <w:spacing w:line="240" w:lineRule="auto"/>
              <w:jc w:val="center"/>
              <w:rPr>
                <w:rStyle w:val="FontStyle35"/>
                <w:sz w:val="24"/>
                <w:szCs w:val="24"/>
              </w:rPr>
            </w:pPr>
            <w:r>
              <w:rPr>
                <w:rStyle w:val="FontStyle35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45755" w14:textId="1AC013C2" w:rsidR="00A67501" w:rsidRPr="00D21212" w:rsidRDefault="00C93D59" w:rsidP="009964B7">
            <w:pPr>
              <w:pStyle w:val="Style14"/>
              <w:spacing w:line="240" w:lineRule="auto"/>
              <w:jc w:val="center"/>
              <w:rPr>
                <w:rStyle w:val="FontStyle35"/>
                <w:sz w:val="24"/>
                <w:szCs w:val="24"/>
              </w:rPr>
            </w:pPr>
            <w:r>
              <w:rPr>
                <w:rStyle w:val="FontStyle35"/>
                <w:sz w:val="24"/>
                <w:szCs w:val="24"/>
              </w:rPr>
              <w:t>3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73BAF" w14:textId="77777777" w:rsidR="00A67501" w:rsidRPr="007B5DEB" w:rsidRDefault="00A67501" w:rsidP="009964B7">
            <w:pPr>
              <w:pStyle w:val="Style14"/>
              <w:spacing w:line="240" w:lineRule="auto"/>
              <w:jc w:val="center"/>
              <w:rPr>
                <w:rStyle w:val="FontStyle35"/>
                <w:sz w:val="24"/>
                <w:szCs w:val="24"/>
              </w:rPr>
            </w:pPr>
            <w:r>
              <w:rPr>
                <w:rStyle w:val="FontStyle35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98051" w14:textId="76E8FA31" w:rsidR="00A67501" w:rsidRPr="00D21212" w:rsidRDefault="00C93D59" w:rsidP="009964B7">
            <w:pPr>
              <w:pStyle w:val="Style14"/>
              <w:spacing w:line="240" w:lineRule="auto"/>
              <w:jc w:val="center"/>
              <w:rPr>
                <w:rStyle w:val="FontStyle35"/>
                <w:sz w:val="24"/>
                <w:szCs w:val="24"/>
              </w:rPr>
            </w:pPr>
            <w:r>
              <w:rPr>
                <w:rStyle w:val="FontStyle35"/>
                <w:sz w:val="24"/>
                <w:szCs w:val="24"/>
              </w:rPr>
              <w:t>2</w:t>
            </w: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C71CD" w14:textId="5F87DEA1" w:rsidR="00A67501" w:rsidRPr="00922A1D" w:rsidRDefault="00C93D59" w:rsidP="009964B7">
            <w:pPr>
              <w:pStyle w:val="Style14"/>
              <w:spacing w:line="240" w:lineRule="auto"/>
              <w:jc w:val="center"/>
              <w:rPr>
                <w:rStyle w:val="FontStyle35"/>
                <w:sz w:val="24"/>
                <w:szCs w:val="24"/>
                <w:lang w:val="en-US"/>
              </w:rPr>
            </w:pPr>
            <w:r>
              <w:rPr>
                <w:rStyle w:val="FontStyle35"/>
                <w:sz w:val="24"/>
                <w:szCs w:val="24"/>
              </w:rPr>
              <w:t>8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69F2A" w14:textId="77777777" w:rsidR="00A67501" w:rsidRPr="009B5B03" w:rsidRDefault="00A67501" w:rsidP="009964B7">
            <w:pPr>
              <w:pStyle w:val="Style14"/>
              <w:spacing w:line="240" w:lineRule="auto"/>
              <w:ind w:right="11" w:firstLine="6"/>
              <w:rPr>
                <w:rStyle w:val="FontStyle35"/>
                <w:sz w:val="24"/>
                <w:szCs w:val="24"/>
              </w:rPr>
            </w:pPr>
            <w:r w:rsidRPr="009B5B03">
              <w:rPr>
                <w:rStyle w:val="FontStyle35"/>
                <w:sz w:val="24"/>
                <w:szCs w:val="24"/>
              </w:rPr>
              <w:t>Тестирование</w:t>
            </w:r>
          </w:p>
          <w:p w14:paraId="4F94D1FE" w14:textId="77777777" w:rsidR="00A67501" w:rsidRDefault="00A67501" w:rsidP="009964B7">
            <w:pPr>
              <w:pStyle w:val="Style14"/>
              <w:spacing w:line="240" w:lineRule="auto"/>
              <w:ind w:right="11" w:firstLine="6"/>
              <w:rPr>
                <w:rStyle w:val="FontStyle35"/>
                <w:sz w:val="24"/>
                <w:szCs w:val="24"/>
              </w:rPr>
            </w:pPr>
            <w:r w:rsidRPr="009B5B03">
              <w:rPr>
                <w:rStyle w:val="FontStyle35"/>
                <w:sz w:val="24"/>
                <w:szCs w:val="24"/>
              </w:rPr>
              <w:t>Опрос</w:t>
            </w:r>
          </w:p>
          <w:p w14:paraId="1B48DEE8" w14:textId="77777777" w:rsidR="00A67501" w:rsidRPr="00E73492" w:rsidRDefault="00A67501" w:rsidP="009964B7">
            <w:pPr>
              <w:pStyle w:val="Style14"/>
              <w:spacing w:line="240" w:lineRule="auto"/>
              <w:ind w:right="11" w:firstLine="6"/>
              <w:rPr>
                <w:rStyle w:val="FontStyle35"/>
                <w:sz w:val="24"/>
                <w:szCs w:val="24"/>
              </w:rPr>
            </w:pPr>
            <w:r w:rsidRPr="00CD7FE5">
              <w:t>Проверка выполнения домашних заданий</w:t>
            </w:r>
          </w:p>
        </w:tc>
      </w:tr>
      <w:tr w:rsidR="00A67501" w:rsidRPr="00424534" w14:paraId="5A07D93C" w14:textId="77777777" w:rsidTr="009964B7">
        <w:trPr>
          <w:gridAfter w:val="1"/>
          <w:wAfter w:w="9" w:type="dxa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3E045" w14:textId="77777777" w:rsidR="00A67501" w:rsidRPr="007B5DEB" w:rsidRDefault="00A67501" w:rsidP="009964B7">
            <w:pPr>
              <w:pStyle w:val="Style14"/>
              <w:spacing w:line="240" w:lineRule="auto"/>
              <w:rPr>
                <w:rStyle w:val="FontStyle35"/>
                <w:sz w:val="24"/>
                <w:szCs w:val="24"/>
              </w:rPr>
            </w:pPr>
            <w:r w:rsidRPr="007B5DEB">
              <w:rPr>
                <w:rStyle w:val="FontStyle35"/>
                <w:sz w:val="24"/>
                <w:szCs w:val="24"/>
              </w:rPr>
              <w:t>3.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FAC41" w14:textId="77777777" w:rsidR="00A67501" w:rsidRPr="00866DDA" w:rsidRDefault="00A67501" w:rsidP="009964B7">
            <w:pPr>
              <w:pStyle w:val="Style14"/>
              <w:spacing w:line="240" w:lineRule="auto"/>
              <w:ind w:right="-57"/>
              <w:rPr>
                <w:rStyle w:val="FontStyle35"/>
                <w:sz w:val="24"/>
                <w:szCs w:val="24"/>
              </w:rPr>
            </w:pPr>
            <w:r w:rsidRPr="0043590E">
              <w:t>Бюджетный баланс и финансовая отчетность расширенного правительства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016C1" w14:textId="77777777" w:rsidR="00A67501" w:rsidRPr="00D21212" w:rsidRDefault="00A67501" w:rsidP="009964B7">
            <w:pPr>
              <w:pStyle w:val="Style14"/>
              <w:spacing w:line="240" w:lineRule="auto"/>
              <w:jc w:val="center"/>
              <w:rPr>
                <w:rStyle w:val="FontStyle35"/>
                <w:sz w:val="24"/>
                <w:szCs w:val="24"/>
              </w:rPr>
            </w:pPr>
            <w:r>
              <w:rPr>
                <w:rStyle w:val="FontStyle35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59520" w14:textId="77777777" w:rsidR="00A67501" w:rsidRPr="00D21212" w:rsidRDefault="00A67501" w:rsidP="009964B7">
            <w:pPr>
              <w:pStyle w:val="Style14"/>
              <w:spacing w:line="240" w:lineRule="auto"/>
              <w:jc w:val="center"/>
              <w:rPr>
                <w:rStyle w:val="FontStyle35"/>
                <w:sz w:val="24"/>
                <w:szCs w:val="24"/>
              </w:rPr>
            </w:pPr>
            <w:r>
              <w:rPr>
                <w:rStyle w:val="FontStyle35"/>
                <w:sz w:val="24"/>
                <w:szCs w:val="24"/>
              </w:rPr>
              <w:t>3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6AA24" w14:textId="3F539F1C" w:rsidR="00A67501" w:rsidRPr="007B5DEB" w:rsidRDefault="00C93D59" w:rsidP="009964B7">
            <w:pPr>
              <w:pStyle w:val="Style14"/>
              <w:spacing w:line="240" w:lineRule="auto"/>
              <w:jc w:val="center"/>
              <w:rPr>
                <w:rStyle w:val="FontStyle35"/>
                <w:sz w:val="24"/>
                <w:szCs w:val="24"/>
              </w:rPr>
            </w:pPr>
            <w:r>
              <w:rPr>
                <w:rStyle w:val="FontStyle35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A05CA" w14:textId="4BB44774" w:rsidR="00A67501" w:rsidRPr="00D21212" w:rsidRDefault="00C93D59" w:rsidP="009964B7">
            <w:pPr>
              <w:pStyle w:val="Style14"/>
              <w:spacing w:line="240" w:lineRule="auto"/>
              <w:jc w:val="center"/>
              <w:rPr>
                <w:rStyle w:val="FontStyle35"/>
                <w:sz w:val="24"/>
                <w:szCs w:val="24"/>
              </w:rPr>
            </w:pPr>
            <w:r>
              <w:rPr>
                <w:rStyle w:val="FontStyle35"/>
                <w:sz w:val="24"/>
                <w:szCs w:val="24"/>
              </w:rPr>
              <w:t>2</w:t>
            </w: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CE0A3" w14:textId="77777777" w:rsidR="00A67501" w:rsidRPr="00922A1D" w:rsidRDefault="00A67501" w:rsidP="009964B7">
            <w:pPr>
              <w:pStyle w:val="Style14"/>
              <w:spacing w:line="240" w:lineRule="auto"/>
              <w:jc w:val="center"/>
              <w:rPr>
                <w:rStyle w:val="FontStyle35"/>
                <w:sz w:val="24"/>
                <w:szCs w:val="24"/>
                <w:lang w:val="en-US"/>
              </w:rPr>
            </w:pPr>
            <w:r>
              <w:rPr>
                <w:rStyle w:val="FontStyle35"/>
                <w:sz w:val="24"/>
                <w:szCs w:val="24"/>
              </w:rPr>
              <w:t>8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2A747" w14:textId="77777777" w:rsidR="00A67501" w:rsidRPr="009B5B03" w:rsidRDefault="00A67501" w:rsidP="009964B7">
            <w:pPr>
              <w:pStyle w:val="Style14"/>
              <w:spacing w:line="240" w:lineRule="auto"/>
              <w:ind w:right="11" w:firstLine="6"/>
              <w:rPr>
                <w:rStyle w:val="FontStyle35"/>
                <w:sz w:val="24"/>
                <w:szCs w:val="24"/>
              </w:rPr>
            </w:pPr>
            <w:r w:rsidRPr="009B5B03">
              <w:rPr>
                <w:rStyle w:val="FontStyle35"/>
                <w:sz w:val="24"/>
                <w:szCs w:val="24"/>
              </w:rPr>
              <w:t>Тестирование</w:t>
            </w:r>
          </w:p>
          <w:p w14:paraId="12C8355F" w14:textId="77777777" w:rsidR="00A67501" w:rsidRPr="009B5B03" w:rsidRDefault="00A67501" w:rsidP="009964B7">
            <w:pPr>
              <w:pStyle w:val="Style14"/>
              <w:spacing w:line="240" w:lineRule="auto"/>
              <w:ind w:right="11" w:firstLine="6"/>
              <w:rPr>
                <w:rStyle w:val="FontStyle35"/>
                <w:sz w:val="24"/>
                <w:szCs w:val="24"/>
              </w:rPr>
            </w:pPr>
            <w:r w:rsidRPr="009B5B03">
              <w:rPr>
                <w:rStyle w:val="FontStyle35"/>
                <w:sz w:val="24"/>
                <w:szCs w:val="24"/>
              </w:rPr>
              <w:t>Опрос</w:t>
            </w:r>
          </w:p>
          <w:p w14:paraId="25B44A8A" w14:textId="77777777" w:rsidR="00A67501" w:rsidRPr="009B5B03" w:rsidRDefault="00A67501" w:rsidP="009964B7">
            <w:pPr>
              <w:pStyle w:val="Style14"/>
              <w:spacing w:line="240" w:lineRule="auto"/>
              <w:ind w:right="11" w:firstLine="6"/>
              <w:rPr>
                <w:rStyle w:val="FontStyle35"/>
                <w:sz w:val="24"/>
                <w:szCs w:val="24"/>
              </w:rPr>
            </w:pPr>
            <w:r w:rsidRPr="009B5B03">
              <w:rPr>
                <w:rStyle w:val="FontStyle35"/>
                <w:sz w:val="24"/>
                <w:szCs w:val="24"/>
              </w:rPr>
              <w:t>Дискуссия</w:t>
            </w:r>
          </w:p>
          <w:p w14:paraId="109C5F7C" w14:textId="77777777" w:rsidR="00A67501" w:rsidRPr="00E73492" w:rsidRDefault="00A67501" w:rsidP="009964B7">
            <w:pPr>
              <w:pStyle w:val="Style14"/>
              <w:spacing w:line="240" w:lineRule="auto"/>
              <w:ind w:right="11" w:firstLine="6"/>
              <w:rPr>
                <w:rStyle w:val="FontStyle35"/>
                <w:sz w:val="24"/>
                <w:szCs w:val="24"/>
              </w:rPr>
            </w:pPr>
            <w:r w:rsidRPr="009B5B03">
              <w:rPr>
                <w:rStyle w:val="FontStyle35"/>
                <w:sz w:val="24"/>
                <w:szCs w:val="24"/>
              </w:rPr>
              <w:t>Проверка выполнения домашних заданий</w:t>
            </w:r>
          </w:p>
        </w:tc>
      </w:tr>
      <w:tr w:rsidR="00A67501" w:rsidRPr="00424534" w14:paraId="2766A25A" w14:textId="77777777" w:rsidTr="009964B7">
        <w:trPr>
          <w:gridAfter w:val="1"/>
          <w:wAfter w:w="9" w:type="dxa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5ADAF" w14:textId="77777777" w:rsidR="00A67501" w:rsidRPr="007B5DEB" w:rsidRDefault="00A67501" w:rsidP="009964B7">
            <w:pPr>
              <w:pStyle w:val="Style14"/>
              <w:spacing w:line="240" w:lineRule="auto"/>
              <w:rPr>
                <w:rStyle w:val="FontStyle35"/>
                <w:sz w:val="24"/>
                <w:szCs w:val="24"/>
              </w:rPr>
            </w:pPr>
            <w:r w:rsidRPr="007B5DEB">
              <w:rPr>
                <w:rStyle w:val="FontStyle35"/>
                <w:sz w:val="24"/>
                <w:szCs w:val="24"/>
              </w:rPr>
              <w:t>4.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4F914" w14:textId="77777777" w:rsidR="00A67501" w:rsidRPr="00866DDA" w:rsidRDefault="00A67501" w:rsidP="009964B7">
            <w:pPr>
              <w:widowControl w:val="0"/>
              <w:ind w:right="-57"/>
              <w:jc w:val="left"/>
              <w:rPr>
                <w:sz w:val="24"/>
                <w:szCs w:val="24"/>
              </w:rPr>
            </w:pPr>
            <w:r w:rsidRPr="0043590E">
              <w:rPr>
                <w:sz w:val="24"/>
                <w:szCs w:val="24"/>
              </w:rPr>
              <w:t>Ключевые социально-экономические предположения и допущения для средне- и долгосрочного бюджета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43A54" w14:textId="77777777" w:rsidR="00A67501" w:rsidRPr="00922A1D" w:rsidRDefault="00A67501" w:rsidP="009964B7">
            <w:pPr>
              <w:pStyle w:val="Style14"/>
              <w:spacing w:line="240" w:lineRule="auto"/>
              <w:jc w:val="center"/>
              <w:rPr>
                <w:rStyle w:val="FontStyle35"/>
                <w:sz w:val="24"/>
                <w:szCs w:val="24"/>
                <w:lang w:val="en-US"/>
              </w:rPr>
            </w:pPr>
            <w:r>
              <w:rPr>
                <w:rStyle w:val="FontStyle35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E559F" w14:textId="77777777" w:rsidR="00A67501" w:rsidRPr="00D21212" w:rsidRDefault="00A67501" w:rsidP="009964B7">
            <w:pPr>
              <w:pStyle w:val="Style14"/>
              <w:spacing w:line="240" w:lineRule="auto"/>
              <w:jc w:val="center"/>
              <w:rPr>
                <w:rStyle w:val="FontStyle35"/>
                <w:sz w:val="24"/>
                <w:szCs w:val="24"/>
              </w:rPr>
            </w:pPr>
            <w:r>
              <w:rPr>
                <w:rStyle w:val="FontStyle35"/>
                <w:sz w:val="24"/>
                <w:szCs w:val="24"/>
              </w:rPr>
              <w:t>3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79BF1" w14:textId="77777777" w:rsidR="00A67501" w:rsidRPr="007B5DEB" w:rsidRDefault="00A67501" w:rsidP="009964B7">
            <w:pPr>
              <w:pStyle w:val="Style14"/>
              <w:spacing w:line="240" w:lineRule="auto"/>
              <w:jc w:val="center"/>
              <w:rPr>
                <w:rStyle w:val="FontStyle35"/>
                <w:sz w:val="24"/>
                <w:szCs w:val="24"/>
              </w:rPr>
            </w:pPr>
            <w:r>
              <w:rPr>
                <w:rStyle w:val="FontStyle35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62499" w14:textId="77777777" w:rsidR="00A67501" w:rsidRPr="00922A1D" w:rsidRDefault="00A67501" w:rsidP="009964B7">
            <w:pPr>
              <w:pStyle w:val="Style14"/>
              <w:spacing w:line="240" w:lineRule="auto"/>
              <w:jc w:val="center"/>
              <w:rPr>
                <w:rStyle w:val="FontStyle35"/>
                <w:sz w:val="24"/>
                <w:szCs w:val="24"/>
                <w:lang w:val="en-US"/>
              </w:rPr>
            </w:pPr>
            <w:r>
              <w:rPr>
                <w:rStyle w:val="FontStyle35"/>
                <w:sz w:val="24"/>
                <w:szCs w:val="24"/>
                <w:lang w:val="en-US"/>
              </w:rPr>
              <w:t>2</w:t>
            </w: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6D654" w14:textId="77777777" w:rsidR="00A67501" w:rsidRPr="00922A1D" w:rsidRDefault="00A67501" w:rsidP="009964B7">
            <w:pPr>
              <w:pStyle w:val="Style14"/>
              <w:spacing w:line="240" w:lineRule="auto"/>
              <w:jc w:val="center"/>
              <w:rPr>
                <w:rStyle w:val="FontStyle35"/>
                <w:sz w:val="24"/>
                <w:szCs w:val="24"/>
                <w:lang w:val="en-US"/>
              </w:rPr>
            </w:pPr>
            <w:r>
              <w:rPr>
                <w:rStyle w:val="FontStyle35"/>
                <w:sz w:val="24"/>
                <w:szCs w:val="24"/>
              </w:rPr>
              <w:t>8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918B4" w14:textId="77777777" w:rsidR="00A67501" w:rsidRPr="009B5B03" w:rsidRDefault="00A67501" w:rsidP="009964B7">
            <w:pPr>
              <w:pStyle w:val="Style14"/>
              <w:spacing w:line="240" w:lineRule="auto"/>
              <w:ind w:right="11" w:firstLine="6"/>
              <w:rPr>
                <w:rStyle w:val="FontStyle35"/>
                <w:sz w:val="24"/>
                <w:szCs w:val="24"/>
              </w:rPr>
            </w:pPr>
            <w:r w:rsidRPr="009B5B03">
              <w:rPr>
                <w:rStyle w:val="FontStyle35"/>
                <w:sz w:val="24"/>
                <w:szCs w:val="24"/>
              </w:rPr>
              <w:t>Тестирование</w:t>
            </w:r>
          </w:p>
          <w:p w14:paraId="2025701C" w14:textId="77777777" w:rsidR="00A67501" w:rsidRPr="009B5B03" w:rsidRDefault="00A67501" w:rsidP="009964B7">
            <w:pPr>
              <w:pStyle w:val="Style14"/>
              <w:spacing w:line="240" w:lineRule="auto"/>
              <w:ind w:right="11" w:firstLine="6"/>
              <w:rPr>
                <w:rStyle w:val="FontStyle35"/>
                <w:sz w:val="24"/>
                <w:szCs w:val="24"/>
              </w:rPr>
            </w:pPr>
            <w:r w:rsidRPr="009B5B03">
              <w:rPr>
                <w:rStyle w:val="FontStyle35"/>
                <w:sz w:val="24"/>
                <w:szCs w:val="24"/>
              </w:rPr>
              <w:t>Опрос</w:t>
            </w:r>
          </w:p>
          <w:p w14:paraId="574A96EC" w14:textId="77777777" w:rsidR="00A67501" w:rsidRPr="009B5B03" w:rsidRDefault="00A67501" w:rsidP="009964B7">
            <w:pPr>
              <w:pStyle w:val="Style14"/>
              <w:spacing w:line="240" w:lineRule="auto"/>
              <w:ind w:right="11" w:firstLine="6"/>
              <w:rPr>
                <w:rStyle w:val="FontStyle35"/>
                <w:sz w:val="24"/>
                <w:szCs w:val="24"/>
              </w:rPr>
            </w:pPr>
            <w:r w:rsidRPr="009B5B03">
              <w:rPr>
                <w:rStyle w:val="FontStyle35"/>
                <w:sz w:val="24"/>
                <w:szCs w:val="24"/>
              </w:rPr>
              <w:t>Дискуссия</w:t>
            </w:r>
          </w:p>
          <w:p w14:paraId="638CB0C7" w14:textId="77777777" w:rsidR="00A67501" w:rsidRPr="00E73492" w:rsidRDefault="00A67501" w:rsidP="009964B7">
            <w:pPr>
              <w:pStyle w:val="Style14"/>
              <w:spacing w:line="240" w:lineRule="auto"/>
              <w:ind w:right="11" w:firstLine="6"/>
              <w:rPr>
                <w:rStyle w:val="FontStyle35"/>
                <w:sz w:val="24"/>
                <w:szCs w:val="24"/>
              </w:rPr>
            </w:pPr>
            <w:r w:rsidRPr="009B5B03">
              <w:rPr>
                <w:rStyle w:val="FontStyle35"/>
                <w:sz w:val="24"/>
                <w:szCs w:val="24"/>
              </w:rPr>
              <w:t>Проверка выполнения домашних заданий</w:t>
            </w:r>
          </w:p>
        </w:tc>
      </w:tr>
      <w:tr w:rsidR="00A67501" w:rsidRPr="00424534" w14:paraId="2AE50A1C" w14:textId="77777777" w:rsidTr="009964B7">
        <w:trPr>
          <w:gridAfter w:val="1"/>
          <w:wAfter w:w="9" w:type="dxa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F2B4B" w14:textId="77777777" w:rsidR="00A67501" w:rsidRPr="007B5DEB" w:rsidRDefault="00A67501" w:rsidP="009964B7">
            <w:pPr>
              <w:pStyle w:val="Style14"/>
              <w:spacing w:line="240" w:lineRule="auto"/>
              <w:rPr>
                <w:rStyle w:val="FontStyle35"/>
                <w:sz w:val="24"/>
                <w:szCs w:val="24"/>
              </w:rPr>
            </w:pPr>
            <w:r w:rsidRPr="007B5DEB">
              <w:rPr>
                <w:rStyle w:val="FontStyle35"/>
                <w:sz w:val="24"/>
                <w:szCs w:val="24"/>
              </w:rPr>
              <w:t>5.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C927E" w14:textId="77777777" w:rsidR="00A67501" w:rsidRPr="00866DDA" w:rsidRDefault="00A67501" w:rsidP="009964B7">
            <w:pPr>
              <w:widowControl w:val="0"/>
              <w:ind w:right="-57"/>
              <w:jc w:val="left"/>
              <w:rPr>
                <w:sz w:val="24"/>
                <w:szCs w:val="24"/>
              </w:rPr>
            </w:pPr>
            <w:r w:rsidRPr="0043590E">
              <w:rPr>
                <w:sz w:val="24"/>
                <w:szCs w:val="24"/>
              </w:rPr>
              <w:t xml:space="preserve">Порядок составления средне- и долгосрочного бюджета по </w:t>
            </w:r>
            <w:r w:rsidRPr="0043590E">
              <w:rPr>
                <w:sz w:val="24"/>
                <w:szCs w:val="24"/>
              </w:rPr>
              <w:lastRenderedPageBreak/>
              <w:t>ключевым статьям доходов и расходов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CD919" w14:textId="77777777" w:rsidR="00A67501" w:rsidRPr="00922A1D" w:rsidRDefault="00A67501" w:rsidP="009964B7">
            <w:pPr>
              <w:pStyle w:val="Style14"/>
              <w:spacing w:line="240" w:lineRule="auto"/>
              <w:jc w:val="center"/>
              <w:rPr>
                <w:rStyle w:val="FontStyle35"/>
                <w:sz w:val="24"/>
                <w:szCs w:val="24"/>
                <w:lang w:val="en-US"/>
              </w:rPr>
            </w:pPr>
            <w:r>
              <w:rPr>
                <w:rStyle w:val="FontStyle35"/>
                <w:sz w:val="24"/>
                <w:szCs w:val="24"/>
              </w:rPr>
              <w:lastRenderedPageBreak/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14827" w14:textId="77777777" w:rsidR="00A67501" w:rsidRPr="00922A1D" w:rsidRDefault="00A67501" w:rsidP="009964B7">
            <w:pPr>
              <w:pStyle w:val="Style14"/>
              <w:spacing w:line="240" w:lineRule="auto"/>
              <w:jc w:val="center"/>
              <w:rPr>
                <w:rStyle w:val="FontStyle35"/>
                <w:sz w:val="24"/>
                <w:szCs w:val="24"/>
                <w:lang w:val="en-US"/>
              </w:rPr>
            </w:pPr>
            <w:r>
              <w:rPr>
                <w:rStyle w:val="FontStyle35"/>
                <w:sz w:val="24"/>
                <w:szCs w:val="24"/>
                <w:lang w:val="en-US"/>
              </w:rPr>
              <w:t>3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A0996" w14:textId="0CF204B3" w:rsidR="00A67501" w:rsidRPr="007B5DEB" w:rsidRDefault="00C93D59" w:rsidP="009964B7">
            <w:pPr>
              <w:pStyle w:val="Style14"/>
              <w:spacing w:line="240" w:lineRule="auto"/>
              <w:jc w:val="center"/>
              <w:rPr>
                <w:rStyle w:val="FontStyle35"/>
                <w:sz w:val="24"/>
                <w:szCs w:val="24"/>
              </w:rPr>
            </w:pPr>
            <w:r>
              <w:rPr>
                <w:rStyle w:val="FontStyle35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E9E6C" w14:textId="02E3B988" w:rsidR="00A67501" w:rsidRPr="00D21212" w:rsidRDefault="00C93D59" w:rsidP="009964B7">
            <w:pPr>
              <w:pStyle w:val="Style14"/>
              <w:spacing w:line="240" w:lineRule="auto"/>
              <w:jc w:val="center"/>
              <w:rPr>
                <w:rStyle w:val="FontStyle35"/>
                <w:sz w:val="24"/>
                <w:szCs w:val="24"/>
              </w:rPr>
            </w:pPr>
            <w:r>
              <w:rPr>
                <w:rStyle w:val="FontStyle35"/>
                <w:sz w:val="24"/>
                <w:szCs w:val="24"/>
              </w:rPr>
              <w:t>2</w:t>
            </w: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09AD6" w14:textId="77777777" w:rsidR="00A67501" w:rsidRPr="00922A1D" w:rsidRDefault="00A67501" w:rsidP="009964B7">
            <w:pPr>
              <w:pStyle w:val="Style14"/>
              <w:spacing w:line="240" w:lineRule="auto"/>
              <w:jc w:val="center"/>
              <w:rPr>
                <w:rStyle w:val="FontStyle35"/>
                <w:sz w:val="24"/>
                <w:szCs w:val="24"/>
                <w:lang w:val="en-US"/>
              </w:rPr>
            </w:pPr>
            <w:r>
              <w:rPr>
                <w:rStyle w:val="FontStyle35"/>
                <w:sz w:val="24"/>
                <w:szCs w:val="24"/>
              </w:rPr>
              <w:t>8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0B21F" w14:textId="77777777" w:rsidR="00A67501" w:rsidRPr="009B5B03" w:rsidRDefault="00A67501" w:rsidP="009964B7">
            <w:pPr>
              <w:pStyle w:val="Style14"/>
              <w:spacing w:line="240" w:lineRule="auto"/>
              <w:ind w:right="11" w:firstLine="6"/>
              <w:rPr>
                <w:rStyle w:val="FontStyle35"/>
                <w:sz w:val="24"/>
                <w:szCs w:val="24"/>
              </w:rPr>
            </w:pPr>
            <w:r w:rsidRPr="009B5B03">
              <w:rPr>
                <w:rStyle w:val="FontStyle35"/>
                <w:sz w:val="24"/>
                <w:szCs w:val="24"/>
              </w:rPr>
              <w:t>Тестирование</w:t>
            </w:r>
          </w:p>
          <w:p w14:paraId="166E39D0" w14:textId="77777777" w:rsidR="00A67501" w:rsidRPr="009B5B03" w:rsidRDefault="00A67501" w:rsidP="009964B7">
            <w:pPr>
              <w:pStyle w:val="Style14"/>
              <w:spacing w:line="240" w:lineRule="auto"/>
              <w:ind w:right="11" w:firstLine="6"/>
              <w:rPr>
                <w:rStyle w:val="FontStyle35"/>
                <w:sz w:val="24"/>
                <w:szCs w:val="24"/>
              </w:rPr>
            </w:pPr>
            <w:r w:rsidRPr="009B5B03">
              <w:rPr>
                <w:rStyle w:val="FontStyle35"/>
                <w:sz w:val="24"/>
                <w:szCs w:val="24"/>
              </w:rPr>
              <w:t>Опрос</w:t>
            </w:r>
          </w:p>
          <w:p w14:paraId="1DAC9F6E" w14:textId="77777777" w:rsidR="00A67501" w:rsidRPr="009B5B03" w:rsidRDefault="00A67501" w:rsidP="009964B7">
            <w:pPr>
              <w:pStyle w:val="Style14"/>
              <w:spacing w:line="240" w:lineRule="auto"/>
              <w:ind w:right="11" w:firstLine="6"/>
              <w:rPr>
                <w:rStyle w:val="FontStyle35"/>
                <w:sz w:val="24"/>
                <w:szCs w:val="24"/>
              </w:rPr>
            </w:pPr>
            <w:r w:rsidRPr="009B5B03">
              <w:rPr>
                <w:rStyle w:val="FontStyle35"/>
                <w:sz w:val="24"/>
                <w:szCs w:val="24"/>
              </w:rPr>
              <w:t>Дискуссия</w:t>
            </w:r>
          </w:p>
          <w:p w14:paraId="026D01A7" w14:textId="77777777" w:rsidR="00A67501" w:rsidRPr="00E73492" w:rsidRDefault="00A67501" w:rsidP="009964B7">
            <w:pPr>
              <w:pStyle w:val="Style14"/>
              <w:spacing w:line="240" w:lineRule="auto"/>
              <w:ind w:right="11" w:firstLine="6"/>
              <w:rPr>
                <w:rStyle w:val="FontStyle35"/>
                <w:sz w:val="24"/>
                <w:szCs w:val="24"/>
              </w:rPr>
            </w:pPr>
            <w:r w:rsidRPr="009B5B03">
              <w:rPr>
                <w:rStyle w:val="FontStyle35"/>
                <w:sz w:val="24"/>
                <w:szCs w:val="24"/>
              </w:rPr>
              <w:t xml:space="preserve">Проверка выполнения </w:t>
            </w:r>
            <w:r w:rsidRPr="009B5B03">
              <w:rPr>
                <w:rStyle w:val="FontStyle35"/>
                <w:sz w:val="24"/>
                <w:szCs w:val="24"/>
              </w:rPr>
              <w:lastRenderedPageBreak/>
              <w:t>домашних заданий</w:t>
            </w:r>
          </w:p>
        </w:tc>
      </w:tr>
      <w:tr w:rsidR="00A67501" w:rsidRPr="00424534" w14:paraId="5A9CA7E3" w14:textId="77777777" w:rsidTr="009964B7">
        <w:trPr>
          <w:gridAfter w:val="1"/>
          <w:wAfter w:w="9" w:type="dxa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18E9F" w14:textId="77777777" w:rsidR="00A67501" w:rsidRPr="007B5DEB" w:rsidRDefault="00A67501" w:rsidP="009964B7">
            <w:pPr>
              <w:pStyle w:val="Style14"/>
              <w:spacing w:line="240" w:lineRule="auto"/>
              <w:rPr>
                <w:rStyle w:val="FontStyle35"/>
                <w:sz w:val="24"/>
                <w:szCs w:val="24"/>
              </w:rPr>
            </w:pPr>
            <w:r w:rsidRPr="007B5DEB">
              <w:rPr>
                <w:rStyle w:val="FontStyle35"/>
                <w:sz w:val="24"/>
                <w:szCs w:val="24"/>
              </w:rPr>
              <w:lastRenderedPageBreak/>
              <w:t>6.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927F4" w14:textId="77777777" w:rsidR="00A67501" w:rsidRPr="00866DDA" w:rsidRDefault="00A67501" w:rsidP="009964B7">
            <w:pPr>
              <w:widowControl w:val="0"/>
              <w:ind w:right="-57"/>
              <w:jc w:val="left"/>
              <w:rPr>
                <w:sz w:val="24"/>
                <w:szCs w:val="24"/>
              </w:rPr>
            </w:pPr>
            <w:r w:rsidRPr="0043590E">
              <w:rPr>
                <w:sz w:val="24"/>
                <w:szCs w:val="24"/>
              </w:rPr>
              <w:t>Состоятельность государственной долговой политики и суверенные дефолты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E8C57" w14:textId="77777777" w:rsidR="00A67501" w:rsidRPr="00922A1D" w:rsidRDefault="00A67501" w:rsidP="009964B7">
            <w:pPr>
              <w:pStyle w:val="Style14"/>
              <w:spacing w:line="240" w:lineRule="auto"/>
              <w:jc w:val="center"/>
              <w:rPr>
                <w:rStyle w:val="FontStyle35"/>
                <w:sz w:val="24"/>
                <w:szCs w:val="24"/>
                <w:lang w:val="en-US"/>
              </w:rPr>
            </w:pPr>
            <w:r>
              <w:rPr>
                <w:rStyle w:val="FontStyle35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AB121" w14:textId="77777777" w:rsidR="00A67501" w:rsidRPr="00922A1D" w:rsidRDefault="00A67501" w:rsidP="009964B7">
            <w:pPr>
              <w:pStyle w:val="Style14"/>
              <w:spacing w:line="240" w:lineRule="auto"/>
              <w:jc w:val="center"/>
              <w:rPr>
                <w:rStyle w:val="FontStyle35"/>
                <w:sz w:val="24"/>
                <w:szCs w:val="24"/>
                <w:lang w:val="en-US"/>
              </w:rPr>
            </w:pPr>
            <w:r>
              <w:rPr>
                <w:rStyle w:val="FontStyle35"/>
                <w:sz w:val="24"/>
                <w:szCs w:val="24"/>
                <w:lang w:val="en-US"/>
              </w:rPr>
              <w:t>3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A42CA" w14:textId="77777777" w:rsidR="00A67501" w:rsidRPr="007B5DEB" w:rsidRDefault="00A67501" w:rsidP="009964B7">
            <w:pPr>
              <w:pStyle w:val="Style14"/>
              <w:spacing w:line="240" w:lineRule="auto"/>
              <w:jc w:val="center"/>
              <w:rPr>
                <w:rStyle w:val="FontStyle35"/>
                <w:sz w:val="24"/>
                <w:szCs w:val="24"/>
              </w:rPr>
            </w:pPr>
            <w:r>
              <w:rPr>
                <w:rStyle w:val="FontStyle35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10657" w14:textId="77777777" w:rsidR="00A67501" w:rsidRPr="00922A1D" w:rsidRDefault="00A67501" w:rsidP="009964B7">
            <w:pPr>
              <w:pStyle w:val="Style14"/>
              <w:spacing w:line="240" w:lineRule="auto"/>
              <w:jc w:val="center"/>
              <w:rPr>
                <w:rStyle w:val="FontStyle35"/>
                <w:sz w:val="24"/>
                <w:szCs w:val="24"/>
                <w:lang w:val="en-US"/>
              </w:rPr>
            </w:pPr>
            <w:r>
              <w:rPr>
                <w:rStyle w:val="FontStyle35"/>
                <w:sz w:val="24"/>
                <w:szCs w:val="24"/>
                <w:lang w:val="en-US"/>
              </w:rPr>
              <w:t>2</w:t>
            </w: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D11F8" w14:textId="677C8515" w:rsidR="00A67501" w:rsidRPr="00922A1D" w:rsidRDefault="00C93D59" w:rsidP="009964B7">
            <w:pPr>
              <w:pStyle w:val="Style14"/>
              <w:spacing w:line="240" w:lineRule="auto"/>
              <w:jc w:val="center"/>
              <w:rPr>
                <w:rStyle w:val="FontStyle35"/>
                <w:sz w:val="24"/>
                <w:szCs w:val="24"/>
                <w:lang w:val="en-US"/>
              </w:rPr>
            </w:pPr>
            <w:r>
              <w:rPr>
                <w:rStyle w:val="FontStyle35"/>
                <w:sz w:val="24"/>
                <w:szCs w:val="24"/>
              </w:rPr>
              <w:t>7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7332F" w14:textId="77777777" w:rsidR="00A67501" w:rsidRPr="009B5B03" w:rsidRDefault="00A67501" w:rsidP="009964B7">
            <w:pPr>
              <w:pStyle w:val="Style14"/>
              <w:spacing w:line="240" w:lineRule="auto"/>
              <w:ind w:right="11" w:firstLine="6"/>
              <w:rPr>
                <w:rStyle w:val="FontStyle35"/>
                <w:sz w:val="24"/>
                <w:szCs w:val="24"/>
              </w:rPr>
            </w:pPr>
            <w:r w:rsidRPr="009B5B03">
              <w:rPr>
                <w:rStyle w:val="FontStyle35"/>
                <w:sz w:val="24"/>
                <w:szCs w:val="24"/>
              </w:rPr>
              <w:t>Тестирование</w:t>
            </w:r>
          </w:p>
          <w:p w14:paraId="64C34E9D" w14:textId="77777777" w:rsidR="00A67501" w:rsidRPr="009B5B03" w:rsidRDefault="00A67501" w:rsidP="009964B7">
            <w:pPr>
              <w:pStyle w:val="Style14"/>
              <w:spacing w:line="240" w:lineRule="auto"/>
              <w:ind w:right="11" w:firstLine="6"/>
              <w:rPr>
                <w:rStyle w:val="FontStyle35"/>
                <w:sz w:val="24"/>
                <w:szCs w:val="24"/>
              </w:rPr>
            </w:pPr>
            <w:r w:rsidRPr="009B5B03">
              <w:rPr>
                <w:rStyle w:val="FontStyle35"/>
                <w:sz w:val="24"/>
                <w:szCs w:val="24"/>
              </w:rPr>
              <w:t>Опрос</w:t>
            </w:r>
          </w:p>
          <w:p w14:paraId="33ABD43F" w14:textId="77777777" w:rsidR="00A67501" w:rsidRPr="009B5B03" w:rsidRDefault="00A67501" w:rsidP="009964B7">
            <w:pPr>
              <w:pStyle w:val="Style14"/>
              <w:spacing w:line="240" w:lineRule="auto"/>
              <w:ind w:right="11" w:firstLine="6"/>
              <w:rPr>
                <w:rStyle w:val="FontStyle35"/>
                <w:sz w:val="24"/>
                <w:szCs w:val="24"/>
              </w:rPr>
            </w:pPr>
            <w:r w:rsidRPr="009B5B03">
              <w:rPr>
                <w:rStyle w:val="FontStyle35"/>
                <w:sz w:val="24"/>
                <w:szCs w:val="24"/>
              </w:rPr>
              <w:t>Дискуссия</w:t>
            </w:r>
          </w:p>
          <w:p w14:paraId="61FA4E59" w14:textId="77777777" w:rsidR="00A67501" w:rsidRPr="00E73492" w:rsidRDefault="00A67501" w:rsidP="009964B7">
            <w:pPr>
              <w:pStyle w:val="Style14"/>
              <w:spacing w:line="240" w:lineRule="auto"/>
              <w:ind w:right="11" w:firstLine="6"/>
              <w:rPr>
                <w:rStyle w:val="FontStyle35"/>
                <w:sz w:val="24"/>
                <w:szCs w:val="24"/>
              </w:rPr>
            </w:pPr>
            <w:r w:rsidRPr="009B5B03">
              <w:rPr>
                <w:rStyle w:val="FontStyle35"/>
                <w:sz w:val="24"/>
                <w:szCs w:val="24"/>
              </w:rPr>
              <w:t>Проверка выполнения домашних заданий</w:t>
            </w:r>
          </w:p>
        </w:tc>
      </w:tr>
      <w:tr w:rsidR="00A67501" w:rsidRPr="00424534" w14:paraId="7DBE2C7A" w14:textId="77777777" w:rsidTr="009964B7">
        <w:trPr>
          <w:gridAfter w:val="1"/>
          <w:wAfter w:w="9" w:type="dxa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19D76" w14:textId="77777777" w:rsidR="00A67501" w:rsidRPr="007B5DEB" w:rsidRDefault="00A67501" w:rsidP="009964B7">
            <w:pPr>
              <w:pStyle w:val="Style14"/>
              <w:spacing w:line="240" w:lineRule="auto"/>
              <w:rPr>
                <w:rStyle w:val="FontStyle35"/>
                <w:sz w:val="24"/>
                <w:szCs w:val="24"/>
              </w:rPr>
            </w:pPr>
            <w:r w:rsidRPr="007B5DEB">
              <w:rPr>
                <w:rStyle w:val="FontStyle35"/>
                <w:sz w:val="24"/>
                <w:szCs w:val="24"/>
              </w:rPr>
              <w:t>7.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28438" w14:textId="77777777" w:rsidR="00A67501" w:rsidRPr="00922A1D" w:rsidRDefault="00A67501" w:rsidP="009964B7">
            <w:pPr>
              <w:widowControl w:val="0"/>
              <w:ind w:right="-57"/>
              <w:jc w:val="left"/>
              <w:rPr>
                <w:sz w:val="24"/>
                <w:szCs w:val="24"/>
                <w:lang w:val="en-US"/>
              </w:rPr>
            </w:pPr>
            <w:r w:rsidRPr="0043590E">
              <w:rPr>
                <w:sz w:val="24"/>
                <w:szCs w:val="24"/>
              </w:rPr>
              <w:t>Недос</w:t>
            </w:r>
            <w:r>
              <w:rPr>
                <w:sz w:val="24"/>
                <w:szCs w:val="24"/>
              </w:rPr>
              <w:t>таточность традиционных доходов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735B4" w14:textId="77777777" w:rsidR="00A67501" w:rsidRPr="00922A1D" w:rsidRDefault="00A67501" w:rsidP="009964B7">
            <w:pPr>
              <w:pStyle w:val="Style14"/>
              <w:spacing w:line="240" w:lineRule="auto"/>
              <w:jc w:val="center"/>
              <w:rPr>
                <w:rStyle w:val="FontStyle35"/>
                <w:sz w:val="24"/>
                <w:szCs w:val="24"/>
                <w:lang w:val="en-US"/>
              </w:rPr>
            </w:pPr>
            <w:r>
              <w:rPr>
                <w:rStyle w:val="FontStyle35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420AB" w14:textId="77777777" w:rsidR="00A67501" w:rsidRPr="00922A1D" w:rsidRDefault="00A67501" w:rsidP="009964B7">
            <w:pPr>
              <w:pStyle w:val="Style14"/>
              <w:spacing w:line="240" w:lineRule="auto"/>
              <w:jc w:val="center"/>
              <w:rPr>
                <w:rStyle w:val="FontStyle35"/>
                <w:sz w:val="24"/>
                <w:szCs w:val="24"/>
                <w:lang w:val="en-US"/>
              </w:rPr>
            </w:pPr>
            <w:r>
              <w:rPr>
                <w:rStyle w:val="FontStyle35"/>
                <w:sz w:val="24"/>
                <w:szCs w:val="24"/>
                <w:lang w:val="en-US"/>
              </w:rPr>
              <w:t>3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617A3" w14:textId="77777777" w:rsidR="00A67501" w:rsidRPr="007B5DEB" w:rsidRDefault="00A67501" w:rsidP="009964B7">
            <w:pPr>
              <w:pStyle w:val="Style14"/>
              <w:spacing w:line="240" w:lineRule="auto"/>
              <w:jc w:val="center"/>
              <w:rPr>
                <w:rStyle w:val="FontStyle35"/>
                <w:sz w:val="24"/>
                <w:szCs w:val="24"/>
              </w:rPr>
            </w:pPr>
            <w:r>
              <w:rPr>
                <w:rStyle w:val="FontStyle35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5A80C" w14:textId="77777777" w:rsidR="00A67501" w:rsidRPr="00922A1D" w:rsidRDefault="00A67501" w:rsidP="009964B7">
            <w:pPr>
              <w:pStyle w:val="Style14"/>
              <w:spacing w:line="240" w:lineRule="auto"/>
              <w:jc w:val="center"/>
              <w:rPr>
                <w:rStyle w:val="FontStyle35"/>
                <w:sz w:val="24"/>
                <w:szCs w:val="24"/>
                <w:lang w:val="en-US"/>
              </w:rPr>
            </w:pPr>
            <w:r>
              <w:rPr>
                <w:rStyle w:val="FontStyle35"/>
                <w:sz w:val="24"/>
                <w:szCs w:val="24"/>
                <w:lang w:val="en-US"/>
              </w:rPr>
              <w:t>2</w:t>
            </w: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CBA6A" w14:textId="1B3FFC57" w:rsidR="00A67501" w:rsidRPr="00922A1D" w:rsidRDefault="00C93D59" w:rsidP="009964B7">
            <w:pPr>
              <w:pStyle w:val="Style14"/>
              <w:spacing w:line="240" w:lineRule="auto"/>
              <w:jc w:val="center"/>
              <w:rPr>
                <w:rStyle w:val="FontStyle35"/>
                <w:sz w:val="24"/>
                <w:szCs w:val="24"/>
                <w:lang w:val="en-US"/>
              </w:rPr>
            </w:pPr>
            <w:r>
              <w:rPr>
                <w:rStyle w:val="FontStyle35"/>
                <w:sz w:val="24"/>
                <w:szCs w:val="24"/>
              </w:rPr>
              <w:t>7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8371E" w14:textId="77777777" w:rsidR="00A67501" w:rsidRPr="009B5B03" w:rsidRDefault="00A67501" w:rsidP="009964B7">
            <w:pPr>
              <w:pStyle w:val="Style14"/>
              <w:spacing w:line="240" w:lineRule="auto"/>
              <w:ind w:right="11" w:firstLine="6"/>
              <w:rPr>
                <w:rStyle w:val="FontStyle35"/>
                <w:sz w:val="24"/>
                <w:szCs w:val="24"/>
              </w:rPr>
            </w:pPr>
            <w:r w:rsidRPr="009B5B03">
              <w:rPr>
                <w:rStyle w:val="FontStyle35"/>
                <w:sz w:val="24"/>
                <w:szCs w:val="24"/>
              </w:rPr>
              <w:t>Тестирование</w:t>
            </w:r>
          </w:p>
          <w:p w14:paraId="15776619" w14:textId="77777777" w:rsidR="00A67501" w:rsidRPr="009B5B03" w:rsidRDefault="00A67501" w:rsidP="009964B7">
            <w:pPr>
              <w:pStyle w:val="Style14"/>
              <w:spacing w:line="240" w:lineRule="auto"/>
              <w:ind w:right="11" w:firstLine="6"/>
              <w:rPr>
                <w:rStyle w:val="FontStyle35"/>
                <w:sz w:val="24"/>
                <w:szCs w:val="24"/>
              </w:rPr>
            </w:pPr>
            <w:r w:rsidRPr="009B5B03">
              <w:rPr>
                <w:rStyle w:val="FontStyle35"/>
                <w:sz w:val="24"/>
                <w:szCs w:val="24"/>
              </w:rPr>
              <w:t>Опрос</w:t>
            </w:r>
          </w:p>
          <w:p w14:paraId="20948BA6" w14:textId="77777777" w:rsidR="00A67501" w:rsidRPr="00E73492" w:rsidRDefault="00A67501" w:rsidP="009964B7">
            <w:pPr>
              <w:pStyle w:val="Style14"/>
              <w:spacing w:line="240" w:lineRule="auto"/>
              <w:ind w:right="11" w:firstLine="6"/>
              <w:rPr>
                <w:rStyle w:val="FontStyle35"/>
                <w:sz w:val="24"/>
                <w:szCs w:val="24"/>
              </w:rPr>
            </w:pPr>
            <w:r w:rsidRPr="009B5B03">
              <w:rPr>
                <w:rStyle w:val="FontStyle35"/>
                <w:sz w:val="24"/>
                <w:szCs w:val="24"/>
              </w:rPr>
              <w:t xml:space="preserve">Презентация </w:t>
            </w:r>
            <w:proofErr w:type="spellStart"/>
            <w:r w:rsidRPr="009B5B03">
              <w:rPr>
                <w:rStyle w:val="FontStyle35"/>
                <w:sz w:val="24"/>
                <w:szCs w:val="24"/>
              </w:rPr>
              <w:t>дашборда</w:t>
            </w:r>
            <w:proofErr w:type="spellEnd"/>
          </w:p>
        </w:tc>
      </w:tr>
      <w:tr w:rsidR="00A67501" w:rsidRPr="00424534" w14:paraId="09E8B7DF" w14:textId="77777777" w:rsidTr="009964B7">
        <w:trPr>
          <w:gridAfter w:val="1"/>
          <w:wAfter w:w="9" w:type="dxa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D47F9" w14:textId="77777777" w:rsidR="00A67501" w:rsidRPr="007B5DEB" w:rsidRDefault="00A67501" w:rsidP="009964B7">
            <w:pPr>
              <w:pStyle w:val="Style14"/>
              <w:spacing w:line="240" w:lineRule="auto"/>
              <w:rPr>
                <w:rStyle w:val="FontStyle35"/>
                <w:sz w:val="24"/>
                <w:szCs w:val="24"/>
              </w:rPr>
            </w:pPr>
            <w:r w:rsidRPr="007B5DEB">
              <w:rPr>
                <w:rStyle w:val="FontStyle35"/>
                <w:sz w:val="24"/>
                <w:szCs w:val="24"/>
              </w:rPr>
              <w:t>8.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ED47B" w14:textId="77777777" w:rsidR="00A67501" w:rsidRPr="00866DDA" w:rsidRDefault="00A67501" w:rsidP="009964B7">
            <w:pPr>
              <w:pStyle w:val="Style14"/>
              <w:tabs>
                <w:tab w:val="left" w:pos="975"/>
              </w:tabs>
              <w:spacing w:line="240" w:lineRule="auto"/>
              <w:ind w:right="-57"/>
              <w:rPr>
                <w:rStyle w:val="FontStyle35"/>
                <w:sz w:val="24"/>
                <w:szCs w:val="24"/>
              </w:rPr>
            </w:pPr>
            <w:r w:rsidRPr="0043590E">
              <w:t>Старение населения и сокращения социальных программ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A2EEE" w14:textId="77777777" w:rsidR="00A67501" w:rsidRPr="00922A1D" w:rsidRDefault="00A67501" w:rsidP="009964B7">
            <w:pPr>
              <w:pStyle w:val="Style14"/>
              <w:spacing w:line="240" w:lineRule="auto"/>
              <w:jc w:val="center"/>
              <w:rPr>
                <w:rStyle w:val="FontStyle35"/>
                <w:sz w:val="24"/>
                <w:szCs w:val="24"/>
                <w:lang w:val="en-US"/>
              </w:rPr>
            </w:pPr>
            <w:r>
              <w:rPr>
                <w:rStyle w:val="FontStyle35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71570" w14:textId="77777777" w:rsidR="00A67501" w:rsidRPr="00922A1D" w:rsidRDefault="00A67501" w:rsidP="009964B7">
            <w:pPr>
              <w:pStyle w:val="Style14"/>
              <w:spacing w:line="240" w:lineRule="auto"/>
              <w:jc w:val="center"/>
              <w:rPr>
                <w:rStyle w:val="FontStyle35"/>
                <w:sz w:val="24"/>
                <w:szCs w:val="24"/>
                <w:lang w:val="en-US"/>
              </w:rPr>
            </w:pPr>
            <w:r>
              <w:rPr>
                <w:rStyle w:val="FontStyle35"/>
                <w:sz w:val="24"/>
                <w:szCs w:val="24"/>
                <w:lang w:val="en-US"/>
              </w:rPr>
              <w:t>3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E2D45" w14:textId="77777777" w:rsidR="00A67501" w:rsidRPr="007B5DEB" w:rsidRDefault="00A67501" w:rsidP="009964B7">
            <w:pPr>
              <w:pStyle w:val="Style14"/>
              <w:spacing w:line="240" w:lineRule="auto"/>
              <w:jc w:val="center"/>
              <w:rPr>
                <w:rStyle w:val="FontStyle35"/>
                <w:sz w:val="24"/>
                <w:szCs w:val="24"/>
              </w:rPr>
            </w:pPr>
            <w:r>
              <w:rPr>
                <w:rStyle w:val="FontStyle35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BAA1F" w14:textId="77777777" w:rsidR="00A67501" w:rsidRPr="00922A1D" w:rsidRDefault="00A67501" w:rsidP="009964B7">
            <w:pPr>
              <w:pStyle w:val="Style14"/>
              <w:spacing w:line="240" w:lineRule="auto"/>
              <w:jc w:val="center"/>
              <w:rPr>
                <w:rStyle w:val="FontStyle35"/>
                <w:sz w:val="24"/>
                <w:szCs w:val="24"/>
                <w:lang w:val="en-US"/>
              </w:rPr>
            </w:pPr>
            <w:r>
              <w:rPr>
                <w:rStyle w:val="FontStyle35"/>
                <w:sz w:val="24"/>
                <w:szCs w:val="24"/>
                <w:lang w:val="en-US"/>
              </w:rPr>
              <w:t>2</w:t>
            </w: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A636C" w14:textId="77777777" w:rsidR="00A67501" w:rsidRPr="00922A1D" w:rsidRDefault="00A67501" w:rsidP="009964B7">
            <w:pPr>
              <w:pStyle w:val="Style14"/>
              <w:spacing w:line="240" w:lineRule="auto"/>
              <w:jc w:val="center"/>
              <w:rPr>
                <w:rStyle w:val="FontStyle35"/>
                <w:sz w:val="24"/>
                <w:szCs w:val="24"/>
                <w:lang w:val="en-US"/>
              </w:rPr>
            </w:pPr>
            <w:r>
              <w:rPr>
                <w:rStyle w:val="FontStyle35"/>
                <w:sz w:val="24"/>
                <w:szCs w:val="24"/>
              </w:rPr>
              <w:t>8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4D8F6" w14:textId="77777777" w:rsidR="00A67501" w:rsidRPr="00A25B77" w:rsidRDefault="00A67501" w:rsidP="009964B7">
            <w:pPr>
              <w:pStyle w:val="Style14"/>
              <w:spacing w:line="240" w:lineRule="auto"/>
              <w:ind w:right="11" w:firstLine="6"/>
              <w:rPr>
                <w:rStyle w:val="FontStyle35"/>
                <w:sz w:val="24"/>
                <w:szCs w:val="24"/>
              </w:rPr>
            </w:pPr>
            <w:r w:rsidRPr="00A25B77">
              <w:rPr>
                <w:rStyle w:val="FontStyle35"/>
                <w:sz w:val="24"/>
                <w:szCs w:val="24"/>
              </w:rPr>
              <w:t>Тестирование</w:t>
            </w:r>
          </w:p>
          <w:p w14:paraId="20842E16" w14:textId="77777777" w:rsidR="00A67501" w:rsidRPr="00E73492" w:rsidRDefault="00A67501" w:rsidP="009964B7">
            <w:pPr>
              <w:pStyle w:val="Style14"/>
              <w:spacing w:line="240" w:lineRule="auto"/>
              <w:ind w:right="11" w:firstLine="6"/>
              <w:rPr>
                <w:rStyle w:val="FontStyle35"/>
                <w:sz w:val="24"/>
                <w:szCs w:val="24"/>
              </w:rPr>
            </w:pPr>
            <w:r w:rsidRPr="00A25B77">
              <w:rPr>
                <w:rStyle w:val="FontStyle35"/>
                <w:sz w:val="24"/>
                <w:szCs w:val="24"/>
              </w:rPr>
              <w:t>Круглый стол</w:t>
            </w:r>
          </w:p>
        </w:tc>
      </w:tr>
      <w:tr w:rsidR="00A67501" w:rsidRPr="00424534" w14:paraId="091FD060" w14:textId="77777777" w:rsidTr="009964B7">
        <w:trPr>
          <w:gridAfter w:val="1"/>
          <w:wAfter w:w="9" w:type="dxa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28A21" w14:textId="77777777" w:rsidR="00A67501" w:rsidRPr="007B5DEB" w:rsidRDefault="00A67501" w:rsidP="009964B7">
            <w:pPr>
              <w:pStyle w:val="Style14"/>
              <w:spacing w:line="240" w:lineRule="auto"/>
              <w:rPr>
                <w:rStyle w:val="FontStyle35"/>
                <w:sz w:val="24"/>
                <w:szCs w:val="24"/>
              </w:rPr>
            </w:pPr>
            <w:r w:rsidRPr="007B5DEB">
              <w:rPr>
                <w:rStyle w:val="FontStyle35"/>
                <w:sz w:val="24"/>
                <w:szCs w:val="24"/>
              </w:rPr>
              <w:t>9.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9DC97" w14:textId="77777777" w:rsidR="00A67501" w:rsidRPr="00866DDA" w:rsidRDefault="00A67501" w:rsidP="009964B7">
            <w:pPr>
              <w:pStyle w:val="Style14"/>
              <w:spacing w:line="240" w:lineRule="auto"/>
              <w:ind w:right="-57"/>
              <w:rPr>
                <w:rStyle w:val="FontStyle35"/>
                <w:sz w:val="24"/>
                <w:szCs w:val="24"/>
              </w:rPr>
            </w:pPr>
            <w:r w:rsidRPr="0043590E">
              <w:t xml:space="preserve">Суверенные фонды для </w:t>
            </w:r>
            <w:proofErr w:type="spellStart"/>
            <w:r w:rsidRPr="0043590E">
              <w:t>контрциклическ</w:t>
            </w:r>
            <w:r>
              <w:t>ой</w:t>
            </w:r>
            <w:proofErr w:type="spellEnd"/>
            <w:r w:rsidRPr="0043590E">
              <w:t xml:space="preserve"> и структурной бюджетной политики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08D6E" w14:textId="77777777" w:rsidR="00A67501" w:rsidRPr="00922A1D" w:rsidRDefault="00A67501" w:rsidP="009964B7">
            <w:pPr>
              <w:pStyle w:val="Style14"/>
              <w:spacing w:line="240" w:lineRule="auto"/>
              <w:jc w:val="center"/>
              <w:rPr>
                <w:rStyle w:val="FontStyle35"/>
                <w:sz w:val="24"/>
                <w:szCs w:val="24"/>
                <w:lang w:val="en-US"/>
              </w:rPr>
            </w:pPr>
            <w:r>
              <w:rPr>
                <w:rStyle w:val="FontStyle35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EA979" w14:textId="77777777" w:rsidR="00A67501" w:rsidRPr="00922A1D" w:rsidRDefault="00A67501" w:rsidP="009964B7">
            <w:pPr>
              <w:pStyle w:val="Style14"/>
              <w:spacing w:line="240" w:lineRule="auto"/>
              <w:jc w:val="center"/>
              <w:rPr>
                <w:rStyle w:val="FontStyle35"/>
                <w:sz w:val="24"/>
                <w:szCs w:val="24"/>
                <w:lang w:val="en-US"/>
              </w:rPr>
            </w:pPr>
            <w:r>
              <w:rPr>
                <w:rStyle w:val="FontStyle35"/>
                <w:sz w:val="24"/>
                <w:szCs w:val="24"/>
                <w:lang w:val="en-US"/>
              </w:rPr>
              <w:t>3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8722E" w14:textId="77777777" w:rsidR="00A67501" w:rsidRPr="007B5DEB" w:rsidRDefault="00A67501" w:rsidP="009964B7">
            <w:pPr>
              <w:pStyle w:val="Style14"/>
              <w:spacing w:line="240" w:lineRule="auto"/>
              <w:jc w:val="center"/>
              <w:rPr>
                <w:rStyle w:val="FontStyle35"/>
                <w:sz w:val="24"/>
                <w:szCs w:val="24"/>
              </w:rPr>
            </w:pPr>
            <w:r>
              <w:rPr>
                <w:rStyle w:val="FontStyle35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125C8" w14:textId="77777777" w:rsidR="00A67501" w:rsidRPr="00922A1D" w:rsidRDefault="00A67501" w:rsidP="009964B7">
            <w:pPr>
              <w:pStyle w:val="Style14"/>
              <w:spacing w:line="240" w:lineRule="auto"/>
              <w:jc w:val="center"/>
              <w:rPr>
                <w:rStyle w:val="FontStyle35"/>
                <w:sz w:val="24"/>
                <w:szCs w:val="24"/>
                <w:lang w:val="en-US"/>
              </w:rPr>
            </w:pPr>
            <w:r>
              <w:rPr>
                <w:rStyle w:val="FontStyle35"/>
                <w:sz w:val="24"/>
                <w:szCs w:val="24"/>
                <w:lang w:val="en-US"/>
              </w:rPr>
              <w:t>2</w:t>
            </w: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31FAE" w14:textId="3C1F41D9" w:rsidR="00A67501" w:rsidRPr="00922A1D" w:rsidRDefault="00C93D59" w:rsidP="009964B7">
            <w:pPr>
              <w:pStyle w:val="Style14"/>
              <w:spacing w:line="240" w:lineRule="auto"/>
              <w:jc w:val="center"/>
              <w:rPr>
                <w:rStyle w:val="FontStyle35"/>
                <w:sz w:val="24"/>
                <w:szCs w:val="24"/>
                <w:lang w:val="en-US"/>
              </w:rPr>
            </w:pPr>
            <w:r>
              <w:rPr>
                <w:rStyle w:val="FontStyle35"/>
                <w:sz w:val="24"/>
                <w:szCs w:val="24"/>
              </w:rPr>
              <w:t>8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32EA1" w14:textId="77777777" w:rsidR="00A67501" w:rsidRPr="00A25B77" w:rsidRDefault="00A67501" w:rsidP="009964B7">
            <w:pPr>
              <w:pStyle w:val="Style14"/>
              <w:spacing w:line="240" w:lineRule="auto"/>
              <w:ind w:right="11" w:firstLine="6"/>
              <w:rPr>
                <w:rStyle w:val="FontStyle35"/>
                <w:sz w:val="24"/>
                <w:szCs w:val="24"/>
              </w:rPr>
            </w:pPr>
            <w:r w:rsidRPr="00A25B77">
              <w:rPr>
                <w:rStyle w:val="FontStyle35"/>
                <w:sz w:val="24"/>
                <w:szCs w:val="24"/>
              </w:rPr>
              <w:t>Тестирование</w:t>
            </w:r>
          </w:p>
          <w:p w14:paraId="50C0A251" w14:textId="77777777" w:rsidR="00A67501" w:rsidRPr="00A25B77" w:rsidRDefault="00A67501" w:rsidP="009964B7">
            <w:pPr>
              <w:pStyle w:val="Style14"/>
              <w:spacing w:line="240" w:lineRule="auto"/>
              <w:ind w:right="11" w:firstLine="6"/>
              <w:rPr>
                <w:rStyle w:val="FontStyle35"/>
                <w:sz w:val="24"/>
                <w:szCs w:val="24"/>
              </w:rPr>
            </w:pPr>
            <w:r w:rsidRPr="00A25B77">
              <w:rPr>
                <w:rStyle w:val="FontStyle35"/>
                <w:sz w:val="24"/>
                <w:szCs w:val="24"/>
              </w:rPr>
              <w:t>Проверка выполнения домашних заданий</w:t>
            </w:r>
          </w:p>
        </w:tc>
      </w:tr>
      <w:tr w:rsidR="00A67501" w:rsidRPr="00424534" w14:paraId="3738B3C6" w14:textId="77777777" w:rsidTr="009964B7">
        <w:trPr>
          <w:gridAfter w:val="1"/>
          <w:wAfter w:w="9" w:type="dxa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9A946" w14:textId="77777777" w:rsidR="00A67501" w:rsidRPr="007B5DEB" w:rsidRDefault="00A67501" w:rsidP="009964B7">
            <w:pPr>
              <w:pStyle w:val="Style14"/>
              <w:spacing w:line="240" w:lineRule="auto"/>
              <w:rPr>
                <w:rStyle w:val="FontStyle35"/>
                <w:sz w:val="24"/>
                <w:szCs w:val="24"/>
              </w:rPr>
            </w:pPr>
            <w:r w:rsidRPr="007B5DEB">
              <w:rPr>
                <w:rStyle w:val="FontStyle35"/>
                <w:sz w:val="24"/>
                <w:szCs w:val="24"/>
              </w:rPr>
              <w:t>10.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FB753" w14:textId="77777777" w:rsidR="00A67501" w:rsidRPr="00866DDA" w:rsidRDefault="00A67501" w:rsidP="009964B7">
            <w:pPr>
              <w:pStyle w:val="Style14"/>
              <w:tabs>
                <w:tab w:val="left" w:pos="2235"/>
              </w:tabs>
              <w:spacing w:line="240" w:lineRule="auto"/>
              <w:ind w:right="-57"/>
              <w:rPr>
                <w:rStyle w:val="FontStyle35"/>
                <w:sz w:val="24"/>
                <w:szCs w:val="24"/>
              </w:rPr>
            </w:pPr>
            <w:r w:rsidRPr="0043590E">
              <w:t>Государственные предприятия и монополии как дополнение государственному бюджету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8BD46" w14:textId="77777777" w:rsidR="00A67501" w:rsidRPr="00922A1D" w:rsidRDefault="00A67501" w:rsidP="009964B7">
            <w:pPr>
              <w:pStyle w:val="Style14"/>
              <w:spacing w:line="240" w:lineRule="auto"/>
              <w:jc w:val="center"/>
              <w:rPr>
                <w:rStyle w:val="FontStyle35"/>
                <w:sz w:val="24"/>
                <w:szCs w:val="24"/>
                <w:lang w:val="en-US"/>
              </w:rPr>
            </w:pPr>
            <w:r>
              <w:rPr>
                <w:rStyle w:val="FontStyle35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20343" w14:textId="77777777" w:rsidR="00A67501" w:rsidRPr="00922A1D" w:rsidRDefault="00A67501" w:rsidP="009964B7">
            <w:pPr>
              <w:pStyle w:val="Style14"/>
              <w:spacing w:line="240" w:lineRule="auto"/>
              <w:jc w:val="center"/>
              <w:rPr>
                <w:rStyle w:val="FontStyle35"/>
                <w:sz w:val="24"/>
                <w:szCs w:val="24"/>
                <w:lang w:val="en-US"/>
              </w:rPr>
            </w:pPr>
            <w:r>
              <w:rPr>
                <w:rStyle w:val="FontStyle35"/>
                <w:sz w:val="24"/>
                <w:szCs w:val="24"/>
                <w:lang w:val="en-US"/>
              </w:rPr>
              <w:t>3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42391" w14:textId="77777777" w:rsidR="00A67501" w:rsidRPr="007B5DEB" w:rsidRDefault="00A67501" w:rsidP="009964B7">
            <w:pPr>
              <w:pStyle w:val="Style14"/>
              <w:spacing w:line="240" w:lineRule="auto"/>
              <w:jc w:val="center"/>
              <w:rPr>
                <w:rStyle w:val="FontStyle35"/>
                <w:sz w:val="24"/>
                <w:szCs w:val="24"/>
              </w:rPr>
            </w:pPr>
            <w:r>
              <w:rPr>
                <w:rStyle w:val="FontStyle35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53FD4" w14:textId="77777777" w:rsidR="00A67501" w:rsidRPr="00922A1D" w:rsidRDefault="00A67501" w:rsidP="009964B7">
            <w:pPr>
              <w:pStyle w:val="Style14"/>
              <w:spacing w:line="240" w:lineRule="auto"/>
              <w:jc w:val="center"/>
              <w:rPr>
                <w:rStyle w:val="FontStyle35"/>
                <w:sz w:val="24"/>
                <w:szCs w:val="24"/>
                <w:lang w:val="en-US"/>
              </w:rPr>
            </w:pPr>
            <w:r>
              <w:rPr>
                <w:rStyle w:val="FontStyle35"/>
                <w:sz w:val="24"/>
                <w:szCs w:val="24"/>
                <w:lang w:val="en-US"/>
              </w:rPr>
              <w:t>2</w:t>
            </w: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E6CCC" w14:textId="7E58F8ED" w:rsidR="00A67501" w:rsidRPr="00922A1D" w:rsidRDefault="00C93D59" w:rsidP="009964B7">
            <w:pPr>
              <w:pStyle w:val="Style14"/>
              <w:spacing w:line="240" w:lineRule="auto"/>
              <w:jc w:val="center"/>
              <w:rPr>
                <w:rStyle w:val="FontStyle35"/>
                <w:sz w:val="24"/>
                <w:szCs w:val="24"/>
                <w:lang w:val="en-US"/>
              </w:rPr>
            </w:pPr>
            <w:r>
              <w:rPr>
                <w:rStyle w:val="FontStyle35"/>
                <w:sz w:val="24"/>
                <w:szCs w:val="24"/>
              </w:rPr>
              <w:t>8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0C492" w14:textId="77777777" w:rsidR="00A67501" w:rsidRPr="00A25B77" w:rsidRDefault="00A67501" w:rsidP="009964B7">
            <w:pPr>
              <w:pStyle w:val="Style14"/>
              <w:spacing w:line="240" w:lineRule="auto"/>
              <w:ind w:right="11" w:firstLine="6"/>
              <w:rPr>
                <w:rStyle w:val="FontStyle35"/>
                <w:sz w:val="24"/>
                <w:szCs w:val="24"/>
              </w:rPr>
            </w:pPr>
            <w:r w:rsidRPr="00A25B77">
              <w:rPr>
                <w:rStyle w:val="FontStyle35"/>
                <w:sz w:val="24"/>
                <w:szCs w:val="24"/>
              </w:rPr>
              <w:t>Тестирование</w:t>
            </w:r>
          </w:p>
          <w:p w14:paraId="0501F5A0" w14:textId="77777777" w:rsidR="00A67501" w:rsidRPr="00E73492" w:rsidRDefault="00A67501" w:rsidP="009964B7">
            <w:pPr>
              <w:pStyle w:val="Style14"/>
              <w:spacing w:line="240" w:lineRule="auto"/>
              <w:ind w:right="11" w:firstLine="6"/>
              <w:rPr>
                <w:rStyle w:val="FontStyle35"/>
                <w:sz w:val="24"/>
                <w:szCs w:val="24"/>
              </w:rPr>
            </w:pPr>
            <w:r w:rsidRPr="00A25B77">
              <w:rPr>
                <w:rStyle w:val="FontStyle35"/>
                <w:sz w:val="24"/>
                <w:szCs w:val="24"/>
              </w:rPr>
              <w:t>Проверка выполнения домашних заданий</w:t>
            </w:r>
          </w:p>
        </w:tc>
      </w:tr>
      <w:tr w:rsidR="00A67501" w:rsidRPr="00424534" w14:paraId="34D322AD" w14:textId="77777777" w:rsidTr="009964B7">
        <w:trPr>
          <w:gridAfter w:val="1"/>
          <w:wAfter w:w="9" w:type="dxa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572B2" w14:textId="77777777" w:rsidR="00A67501" w:rsidRPr="007B5DEB" w:rsidRDefault="00A67501" w:rsidP="009964B7">
            <w:pPr>
              <w:pStyle w:val="Style14"/>
              <w:spacing w:line="240" w:lineRule="auto"/>
              <w:rPr>
                <w:rStyle w:val="FontStyle35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DE03F" w14:textId="77777777" w:rsidR="00A67501" w:rsidRPr="009964B7" w:rsidRDefault="00A67501" w:rsidP="009964B7">
            <w:pPr>
              <w:pStyle w:val="Style14"/>
              <w:spacing w:line="240" w:lineRule="auto"/>
              <w:ind w:right="-57"/>
              <w:rPr>
                <w:b/>
              </w:rPr>
            </w:pPr>
            <w:r w:rsidRPr="009964B7">
              <w:rPr>
                <w:b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0929A" w14:textId="77777777" w:rsidR="00A67501" w:rsidRPr="009964B7" w:rsidRDefault="00A67501" w:rsidP="009964B7">
            <w:pPr>
              <w:pStyle w:val="Style14"/>
              <w:spacing w:line="240" w:lineRule="auto"/>
              <w:jc w:val="center"/>
              <w:rPr>
                <w:rStyle w:val="FontStyle35"/>
                <w:b/>
                <w:sz w:val="24"/>
                <w:szCs w:val="24"/>
              </w:rPr>
            </w:pPr>
            <w:r w:rsidRPr="009964B7">
              <w:rPr>
                <w:rStyle w:val="FontStyle35"/>
                <w:b/>
                <w:sz w:val="24"/>
                <w:szCs w:val="24"/>
              </w:rPr>
              <w:t>108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4DCE2" w14:textId="2C0C94CD" w:rsidR="00A67501" w:rsidRPr="009964B7" w:rsidRDefault="00A67501" w:rsidP="009964B7">
            <w:pPr>
              <w:pStyle w:val="Style14"/>
              <w:spacing w:line="240" w:lineRule="auto"/>
              <w:jc w:val="center"/>
              <w:rPr>
                <w:rStyle w:val="FontStyle35"/>
                <w:b/>
                <w:sz w:val="24"/>
                <w:szCs w:val="24"/>
                <w:lang w:val="en-US"/>
              </w:rPr>
            </w:pPr>
            <w:r w:rsidRPr="009964B7">
              <w:rPr>
                <w:rStyle w:val="FontStyle35"/>
                <w:b/>
                <w:sz w:val="24"/>
                <w:szCs w:val="24"/>
              </w:rPr>
              <w:t>3</w:t>
            </w:r>
            <w:r w:rsidR="00C93D59" w:rsidRPr="009964B7">
              <w:rPr>
                <w:rStyle w:val="FontStyle35"/>
                <w:b/>
                <w:sz w:val="24"/>
                <w:szCs w:val="24"/>
              </w:rPr>
              <w:t>0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ABA1E" w14:textId="634E643F" w:rsidR="00A67501" w:rsidRPr="009964B7" w:rsidRDefault="00C93D59" w:rsidP="009964B7">
            <w:pPr>
              <w:pStyle w:val="Style14"/>
              <w:spacing w:line="240" w:lineRule="auto"/>
              <w:jc w:val="center"/>
              <w:rPr>
                <w:rStyle w:val="FontStyle35"/>
                <w:b/>
                <w:sz w:val="24"/>
                <w:szCs w:val="24"/>
              </w:rPr>
            </w:pPr>
            <w:r w:rsidRPr="009964B7">
              <w:rPr>
                <w:rStyle w:val="FontStyle35"/>
                <w:b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2FFF1" w14:textId="37A0A018" w:rsidR="00A67501" w:rsidRPr="009964B7" w:rsidRDefault="00A67501" w:rsidP="009964B7">
            <w:pPr>
              <w:pStyle w:val="Style14"/>
              <w:spacing w:line="240" w:lineRule="auto"/>
              <w:jc w:val="center"/>
              <w:rPr>
                <w:rStyle w:val="FontStyle35"/>
                <w:b/>
                <w:sz w:val="24"/>
                <w:szCs w:val="24"/>
                <w:lang w:val="en-US"/>
              </w:rPr>
            </w:pPr>
            <w:r w:rsidRPr="009964B7">
              <w:rPr>
                <w:rStyle w:val="FontStyle35"/>
                <w:b/>
                <w:sz w:val="24"/>
                <w:szCs w:val="24"/>
              </w:rPr>
              <w:t>2</w:t>
            </w:r>
            <w:r w:rsidR="00C93D59" w:rsidRPr="009964B7">
              <w:rPr>
                <w:rStyle w:val="FontStyle35"/>
                <w:b/>
                <w:sz w:val="24"/>
                <w:szCs w:val="24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1A1BC" w14:textId="39E5CD74" w:rsidR="00A67501" w:rsidRPr="009964B7" w:rsidRDefault="00A67501" w:rsidP="009964B7">
            <w:pPr>
              <w:pStyle w:val="Style14"/>
              <w:spacing w:line="240" w:lineRule="auto"/>
              <w:jc w:val="center"/>
              <w:rPr>
                <w:rStyle w:val="FontStyle35"/>
                <w:b/>
                <w:sz w:val="24"/>
                <w:szCs w:val="24"/>
              </w:rPr>
            </w:pPr>
            <w:r w:rsidRPr="009964B7">
              <w:rPr>
                <w:rStyle w:val="FontStyle35"/>
                <w:b/>
                <w:sz w:val="24"/>
                <w:szCs w:val="24"/>
              </w:rPr>
              <w:t>7</w:t>
            </w:r>
            <w:r w:rsidR="00C93D59" w:rsidRPr="009964B7">
              <w:rPr>
                <w:rStyle w:val="FontStyle35"/>
                <w:b/>
                <w:sz w:val="24"/>
                <w:szCs w:val="24"/>
              </w:rPr>
              <w:t>8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67353" w14:textId="77777777" w:rsidR="00A67501" w:rsidRPr="009964B7" w:rsidRDefault="00A67501" w:rsidP="009964B7">
            <w:pPr>
              <w:pStyle w:val="Style14"/>
              <w:spacing w:line="240" w:lineRule="auto"/>
              <w:ind w:right="14" w:firstLine="5"/>
              <w:rPr>
                <w:rStyle w:val="FontStyle35"/>
                <w:b/>
                <w:sz w:val="24"/>
                <w:szCs w:val="24"/>
              </w:rPr>
            </w:pPr>
            <w:r w:rsidRPr="009964B7">
              <w:rPr>
                <w:b/>
              </w:rPr>
              <w:t xml:space="preserve">Согласно учебному плану: </w:t>
            </w:r>
            <w:r w:rsidRPr="009964B7">
              <w:rPr>
                <w:rStyle w:val="FontStyle35"/>
                <w:b/>
                <w:sz w:val="24"/>
                <w:szCs w:val="24"/>
              </w:rPr>
              <w:t>Домашнее творческое задание</w:t>
            </w:r>
          </w:p>
        </w:tc>
      </w:tr>
      <w:tr w:rsidR="009964B7" w:rsidRPr="00424534" w14:paraId="722E1354" w14:textId="77777777" w:rsidTr="009964B7">
        <w:trPr>
          <w:gridAfter w:val="1"/>
          <w:wAfter w:w="9" w:type="dxa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21A58" w14:textId="77777777" w:rsidR="009964B7" w:rsidRPr="007B5DEB" w:rsidRDefault="009964B7" w:rsidP="009964B7">
            <w:pPr>
              <w:pStyle w:val="Style14"/>
              <w:spacing w:line="240" w:lineRule="auto"/>
              <w:rPr>
                <w:rStyle w:val="FontStyle35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952AC" w14:textId="18D0E1F1" w:rsidR="009964B7" w:rsidRPr="009964B7" w:rsidRDefault="009964B7" w:rsidP="009964B7">
            <w:pPr>
              <w:pStyle w:val="Style14"/>
              <w:spacing w:line="240" w:lineRule="auto"/>
              <w:ind w:right="-57"/>
              <w:rPr>
                <w:b/>
                <w:i/>
              </w:rPr>
            </w:pPr>
            <w:r w:rsidRPr="009964B7">
              <w:rPr>
                <w:b/>
                <w:i/>
              </w:rPr>
              <w:t>Итого в 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56CDF" w14:textId="5658D1B5" w:rsidR="009964B7" w:rsidRPr="009964B7" w:rsidRDefault="009964B7" w:rsidP="009964B7">
            <w:pPr>
              <w:pStyle w:val="Style14"/>
              <w:spacing w:line="240" w:lineRule="auto"/>
              <w:jc w:val="center"/>
              <w:rPr>
                <w:rStyle w:val="FontStyle35"/>
                <w:b/>
                <w:i/>
                <w:sz w:val="24"/>
                <w:szCs w:val="24"/>
              </w:rPr>
            </w:pPr>
            <w:r>
              <w:rPr>
                <w:rStyle w:val="FontStyle35"/>
                <w:b/>
                <w:i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E7F6E" w14:textId="3A7BAD52" w:rsidR="009964B7" w:rsidRPr="009964B7" w:rsidRDefault="009964B7" w:rsidP="009964B7">
            <w:pPr>
              <w:pStyle w:val="Style14"/>
              <w:spacing w:line="240" w:lineRule="auto"/>
              <w:jc w:val="center"/>
              <w:rPr>
                <w:rStyle w:val="FontStyle35"/>
                <w:b/>
                <w:i/>
                <w:sz w:val="24"/>
                <w:szCs w:val="24"/>
              </w:rPr>
            </w:pPr>
            <w:r>
              <w:rPr>
                <w:rStyle w:val="FontStyle35"/>
                <w:b/>
                <w:i/>
                <w:sz w:val="24"/>
                <w:szCs w:val="24"/>
              </w:rPr>
              <w:t>28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B5F52" w14:textId="02CDE8E2" w:rsidR="009964B7" w:rsidRPr="009964B7" w:rsidRDefault="009964B7" w:rsidP="009964B7">
            <w:pPr>
              <w:pStyle w:val="Style14"/>
              <w:spacing w:line="240" w:lineRule="auto"/>
              <w:jc w:val="center"/>
              <w:rPr>
                <w:rStyle w:val="FontStyle35"/>
                <w:b/>
                <w:i/>
                <w:sz w:val="24"/>
                <w:szCs w:val="24"/>
              </w:rPr>
            </w:pPr>
            <w:r>
              <w:rPr>
                <w:rStyle w:val="FontStyle35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4CE1D" w14:textId="5E650888" w:rsidR="009964B7" w:rsidRPr="009964B7" w:rsidRDefault="009964B7" w:rsidP="009964B7">
            <w:pPr>
              <w:pStyle w:val="Style14"/>
              <w:spacing w:line="240" w:lineRule="auto"/>
              <w:jc w:val="center"/>
              <w:rPr>
                <w:rStyle w:val="FontStyle35"/>
                <w:b/>
                <w:i/>
                <w:sz w:val="24"/>
                <w:szCs w:val="24"/>
              </w:rPr>
            </w:pPr>
            <w:r>
              <w:rPr>
                <w:rStyle w:val="FontStyle35"/>
                <w:b/>
                <w:i/>
                <w:sz w:val="24"/>
                <w:szCs w:val="24"/>
              </w:rPr>
              <w:t>19</w:t>
            </w: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41C27" w14:textId="784535E2" w:rsidR="009964B7" w:rsidRPr="009964B7" w:rsidRDefault="009964B7" w:rsidP="009964B7">
            <w:pPr>
              <w:pStyle w:val="Style14"/>
              <w:spacing w:line="240" w:lineRule="auto"/>
              <w:jc w:val="center"/>
              <w:rPr>
                <w:rStyle w:val="FontStyle35"/>
                <w:b/>
                <w:i/>
                <w:sz w:val="24"/>
                <w:szCs w:val="24"/>
              </w:rPr>
            </w:pPr>
            <w:r>
              <w:rPr>
                <w:rStyle w:val="FontStyle35"/>
                <w:b/>
                <w:i/>
                <w:sz w:val="24"/>
                <w:szCs w:val="24"/>
              </w:rPr>
              <w:t>72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8FA7B" w14:textId="77777777" w:rsidR="009964B7" w:rsidRPr="009964B7" w:rsidRDefault="009964B7" w:rsidP="009964B7">
            <w:pPr>
              <w:pStyle w:val="Style14"/>
              <w:spacing w:line="240" w:lineRule="auto"/>
              <w:ind w:right="14" w:firstLine="5"/>
              <w:rPr>
                <w:b/>
              </w:rPr>
            </w:pPr>
          </w:p>
        </w:tc>
      </w:tr>
    </w:tbl>
    <w:p w14:paraId="75F8861B" w14:textId="77777777" w:rsidR="00AF0F4A" w:rsidRDefault="00AF0F4A" w:rsidP="009964B7">
      <w:pPr>
        <w:widowControl w:val="0"/>
        <w:rPr>
          <w:sz w:val="22"/>
          <w:szCs w:val="22"/>
        </w:rPr>
      </w:pPr>
      <w:r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C7C6A78" w14:textId="7FCF134C" w:rsidR="00C600F5" w:rsidRDefault="00C600F5" w:rsidP="009964B7">
      <w:pPr>
        <w:widowControl w:val="0"/>
        <w:shd w:val="clear" w:color="auto" w:fill="FFFFFF"/>
        <w:rPr>
          <w:color w:val="1F497D"/>
          <w:sz w:val="22"/>
          <w:szCs w:val="22"/>
          <w:highlight w:val="yellow"/>
        </w:rPr>
      </w:pPr>
    </w:p>
    <w:p w14:paraId="46243455" w14:textId="77777777" w:rsidR="00AF0F4A" w:rsidRDefault="00AF0F4A" w:rsidP="009964B7">
      <w:pPr>
        <w:widowControl w:val="0"/>
        <w:shd w:val="clear" w:color="auto" w:fill="FFFFFF"/>
        <w:rPr>
          <w:color w:val="1F497D"/>
          <w:sz w:val="22"/>
          <w:szCs w:val="22"/>
          <w:highlight w:val="yellow"/>
        </w:rPr>
      </w:pPr>
    </w:p>
    <w:p w14:paraId="3C0D38F0" w14:textId="77777777" w:rsidR="00C600F5" w:rsidRPr="00E35438" w:rsidRDefault="00C600F5" w:rsidP="009964B7">
      <w:pPr>
        <w:pStyle w:val="1"/>
        <w:keepNext w:val="0"/>
        <w:widowControl w:val="0"/>
      </w:pPr>
      <w:bookmarkStart w:id="51" w:name="_Toc480739837"/>
      <w:bookmarkStart w:id="52" w:name="_Toc487999691"/>
      <w:bookmarkStart w:id="53" w:name="_Toc519005770"/>
      <w:bookmarkStart w:id="54" w:name="_Toc99477102"/>
      <w:bookmarkStart w:id="55" w:name="_Toc111134051"/>
      <w:bookmarkStart w:id="56" w:name="_Toc167356091"/>
      <w:bookmarkStart w:id="57" w:name="_Toc486255263"/>
      <w:bookmarkStart w:id="58" w:name="_Toc486255316"/>
      <w:r w:rsidRPr="00E35438">
        <w:t>5.3. Содержание семинаров, практических занятий</w:t>
      </w:r>
      <w:bookmarkEnd w:id="51"/>
      <w:bookmarkEnd w:id="52"/>
      <w:bookmarkEnd w:id="53"/>
      <w:bookmarkEnd w:id="54"/>
      <w:bookmarkEnd w:id="55"/>
      <w:bookmarkEnd w:id="56"/>
    </w:p>
    <w:p w14:paraId="624E23A1" w14:textId="77777777" w:rsidR="00C600F5" w:rsidRDefault="00C600F5" w:rsidP="009964B7">
      <w:pPr>
        <w:pStyle w:val="24"/>
        <w:spacing w:line="240" w:lineRule="auto"/>
        <w:jc w:val="right"/>
      </w:pPr>
      <w:r>
        <w:t>Таблица 4</w:t>
      </w:r>
    </w:p>
    <w:tbl>
      <w:tblPr>
        <w:tblW w:w="991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87"/>
        <w:gridCol w:w="4677"/>
        <w:gridCol w:w="2552"/>
      </w:tblGrid>
      <w:tr w:rsidR="00464B51" w14:paraId="43C90BD8" w14:textId="77777777" w:rsidTr="00280028">
        <w:tc>
          <w:tcPr>
            <w:tcW w:w="2687" w:type="dxa"/>
          </w:tcPr>
          <w:p w14:paraId="6AB9CC86" w14:textId="77777777" w:rsidR="00464B51" w:rsidRPr="00464B51" w:rsidRDefault="00464B51" w:rsidP="009964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464B51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677" w:type="dxa"/>
          </w:tcPr>
          <w:p w14:paraId="74E8263D" w14:textId="77777777" w:rsidR="00464B51" w:rsidRPr="00464B51" w:rsidRDefault="00464B51" w:rsidP="009964B7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 w:rsidRPr="00464B51"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552" w:type="dxa"/>
          </w:tcPr>
          <w:p w14:paraId="090FF224" w14:textId="77777777" w:rsidR="00464B51" w:rsidRPr="00464B51" w:rsidRDefault="00464B51" w:rsidP="009964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464B51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A67501" w:rsidRPr="009F6485" w14:paraId="2A728F5F" w14:textId="77777777" w:rsidTr="00280028">
        <w:tc>
          <w:tcPr>
            <w:tcW w:w="2687" w:type="dxa"/>
          </w:tcPr>
          <w:p w14:paraId="12D84339" w14:textId="77777777" w:rsidR="00A67501" w:rsidRPr="00C83A1B" w:rsidRDefault="00A67501" w:rsidP="009964B7">
            <w:pPr>
              <w:widowControl w:val="0"/>
              <w:ind w:right="-5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43590E">
              <w:rPr>
                <w:sz w:val="24"/>
                <w:szCs w:val="24"/>
              </w:rPr>
              <w:t xml:space="preserve">Ретроспектива и тренды основных </w:t>
            </w:r>
            <w:r w:rsidRPr="0043590E">
              <w:rPr>
                <w:sz w:val="24"/>
                <w:szCs w:val="24"/>
              </w:rPr>
              <w:lastRenderedPageBreak/>
              <w:t>индикаторов бюджетной системы</w:t>
            </w:r>
          </w:p>
        </w:tc>
        <w:tc>
          <w:tcPr>
            <w:tcW w:w="4677" w:type="dxa"/>
          </w:tcPr>
          <w:p w14:paraId="0F1A1185" w14:textId="77777777" w:rsidR="00A67501" w:rsidRPr="006A4B12" w:rsidRDefault="00A67501" w:rsidP="009964B7">
            <w:pPr>
              <w:pStyle w:val="af"/>
              <w:widowControl w:val="0"/>
              <w:numPr>
                <w:ilvl w:val="0"/>
                <w:numId w:val="33"/>
              </w:numPr>
              <w:tabs>
                <w:tab w:val="center" w:pos="29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4B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Базовые индикаторы бюджетной системы</w:t>
            </w:r>
            <w:r w:rsidRPr="006A4B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761ED861" w14:textId="77777777" w:rsidR="00A67501" w:rsidRPr="006A4B12" w:rsidRDefault="00A67501" w:rsidP="009964B7">
            <w:pPr>
              <w:pStyle w:val="af"/>
              <w:widowControl w:val="0"/>
              <w:numPr>
                <w:ilvl w:val="0"/>
                <w:numId w:val="33"/>
              </w:numPr>
              <w:tabs>
                <w:tab w:val="center" w:pos="29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B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коэффициенты финансового анализа бюджетной системы.</w:t>
            </w:r>
          </w:p>
          <w:p w14:paraId="186002DE" w14:textId="77777777" w:rsidR="00A67501" w:rsidRPr="006A4B12" w:rsidRDefault="00A67501" w:rsidP="009964B7">
            <w:pPr>
              <w:pStyle w:val="af"/>
              <w:widowControl w:val="0"/>
              <w:numPr>
                <w:ilvl w:val="0"/>
                <w:numId w:val="33"/>
              </w:numPr>
              <w:tabs>
                <w:tab w:val="center" w:pos="29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B12">
              <w:rPr>
                <w:rFonts w:ascii="Times New Roman" w:hAnsi="Times New Roman" w:cs="Times New Roman"/>
                <w:sz w:val="24"/>
                <w:szCs w:val="24"/>
              </w:rPr>
              <w:t>Международные источники статистической информации по бюджетной системе: Международный валютный фонд и Организация экономического сотрудничества и развития.</w:t>
            </w:r>
          </w:p>
          <w:p w14:paraId="365ABB6B" w14:textId="77777777" w:rsidR="00A67501" w:rsidRPr="006A4B12" w:rsidRDefault="00A67501" w:rsidP="009964B7">
            <w:pPr>
              <w:pStyle w:val="af"/>
              <w:widowControl w:val="0"/>
              <w:numPr>
                <w:ilvl w:val="0"/>
                <w:numId w:val="33"/>
              </w:numPr>
              <w:tabs>
                <w:tab w:val="center" w:pos="29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B12">
              <w:rPr>
                <w:rFonts w:ascii="Times New Roman" w:hAnsi="Times New Roman" w:cs="Times New Roman"/>
                <w:sz w:val="24"/>
                <w:szCs w:val="24"/>
              </w:rPr>
              <w:t>Исторические пики и причины бюджетного дефицита и суверенного долга.</w:t>
            </w:r>
          </w:p>
          <w:p w14:paraId="4B133532" w14:textId="77777777" w:rsidR="00280028" w:rsidRDefault="00280028" w:rsidP="009964B7">
            <w:pPr>
              <w:widowControl w:val="0"/>
              <w:tabs>
                <w:tab w:val="center" w:pos="29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</w:p>
          <w:p w14:paraId="0DA95BD8" w14:textId="3ED6A20A" w:rsidR="00CD5F14" w:rsidRDefault="00A67501" w:rsidP="009964B7">
            <w:pPr>
              <w:widowControl w:val="0"/>
              <w:tabs>
                <w:tab w:val="center" w:pos="29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Рекомендуемые источники: </w:t>
            </w:r>
          </w:p>
          <w:p w14:paraId="51D4B742" w14:textId="35351A80" w:rsidR="00A67501" w:rsidRPr="004D36FC" w:rsidRDefault="00CD5F14" w:rsidP="009964B7">
            <w:pPr>
              <w:widowControl w:val="0"/>
              <w:tabs>
                <w:tab w:val="center" w:pos="29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Раздел 8: </w:t>
            </w:r>
            <w:r w:rsidR="00A67501">
              <w:rPr>
                <w:sz w:val="24"/>
                <w:szCs w:val="24"/>
                <w:lang w:eastAsia="en-US"/>
              </w:rPr>
              <w:t>1, 2, 3</w:t>
            </w:r>
          </w:p>
        </w:tc>
        <w:tc>
          <w:tcPr>
            <w:tcW w:w="2552" w:type="dxa"/>
          </w:tcPr>
          <w:p w14:paraId="68875270" w14:textId="77777777" w:rsidR="00A67501" w:rsidRPr="000C1F1A" w:rsidRDefault="00A67501" w:rsidP="009964B7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</w:t>
            </w:r>
            <w:r w:rsidRPr="000C1F1A">
              <w:rPr>
                <w:sz w:val="24"/>
                <w:szCs w:val="24"/>
                <w:lang w:eastAsia="en-US"/>
              </w:rPr>
              <w:t xml:space="preserve">бсуждение содержательных </w:t>
            </w:r>
            <w:r w:rsidRPr="000C1F1A">
              <w:rPr>
                <w:sz w:val="24"/>
                <w:szCs w:val="24"/>
                <w:lang w:eastAsia="en-US"/>
              </w:rPr>
              <w:lastRenderedPageBreak/>
              <w:t>вопросов</w:t>
            </w:r>
          </w:p>
        </w:tc>
      </w:tr>
      <w:tr w:rsidR="00A67501" w:rsidRPr="000C1F1A" w14:paraId="679D1AC2" w14:textId="77777777" w:rsidTr="00280028">
        <w:tc>
          <w:tcPr>
            <w:tcW w:w="2687" w:type="dxa"/>
          </w:tcPr>
          <w:p w14:paraId="07F2EC95" w14:textId="77777777" w:rsidR="00A67501" w:rsidRPr="00C83A1B" w:rsidRDefault="00A67501" w:rsidP="009964B7">
            <w:pPr>
              <w:pStyle w:val="Style14"/>
              <w:spacing w:line="240" w:lineRule="auto"/>
              <w:ind w:right="-57" w:firstLine="5"/>
            </w:pPr>
            <w:r>
              <w:lastRenderedPageBreak/>
              <w:t xml:space="preserve">2. </w:t>
            </w:r>
            <w:r w:rsidRPr="0043590E">
              <w:t>Расширенные и атипичные показатели бюджетной системы</w:t>
            </w:r>
          </w:p>
        </w:tc>
        <w:tc>
          <w:tcPr>
            <w:tcW w:w="4677" w:type="dxa"/>
          </w:tcPr>
          <w:p w14:paraId="54158086" w14:textId="77777777" w:rsidR="00A67501" w:rsidRPr="00A40841" w:rsidRDefault="00A67501" w:rsidP="009964B7">
            <w:pPr>
              <w:pStyle w:val="af"/>
              <w:widowControl w:val="0"/>
              <w:numPr>
                <w:ilvl w:val="0"/>
                <w:numId w:val="34"/>
              </w:numPr>
              <w:tabs>
                <w:tab w:val="center" w:pos="29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841">
              <w:rPr>
                <w:rFonts w:ascii="Times New Roman" w:hAnsi="Times New Roman" w:cs="Times New Roman"/>
                <w:sz w:val="24"/>
                <w:szCs w:val="24"/>
              </w:rPr>
              <w:t>Государственные закупки по уровням бюджетной системы.</w:t>
            </w:r>
          </w:p>
          <w:p w14:paraId="57F06C7F" w14:textId="77777777" w:rsidR="00A67501" w:rsidRPr="00A40841" w:rsidRDefault="00A67501" w:rsidP="009964B7">
            <w:pPr>
              <w:pStyle w:val="af"/>
              <w:widowControl w:val="0"/>
              <w:numPr>
                <w:ilvl w:val="0"/>
                <w:numId w:val="34"/>
              </w:numPr>
              <w:tabs>
                <w:tab w:val="center" w:pos="29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841">
              <w:rPr>
                <w:rFonts w:ascii="Times New Roman" w:hAnsi="Times New Roman" w:cs="Times New Roman"/>
                <w:sz w:val="24"/>
                <w:szCs w:val="24"/>
              </w:rPr>
              <w:t>Государственное имущество, бюджетные расходы на ремонт и строительство объектов недвижимости и инфраструктуры.</w:t>
            </w:r>
          </w:p>
          <w:p w14:paraId="3D7F197B" w14:textId="77777777" w:rsidR="00A67501" w:rsidRPr="00A40841" w:rsidRDefault="00A67501" w:rsidP="009964B7">
            <w:pPr>
              <w:pStyle w:val="af"/>
              <w:widowControl w:val="0"/>
              <w:numPr>
                <w:ilvl w:val="0"/>
                <w:numId w:val="34"/>
              </w:numPr>
              <w:tabs>
                <w:tab w:val="center" w:pos="29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841">
              <w:rPr>
                <w:rFonts w:ascii="Times New Roman" w:hAnsi="Times New Roman" w:cs="Times New Roman"/>
                <w:sz w:val="24"/>
                <w:szCs w:val="24"/>
              </w:rPr>
              <w:t>Статистические показатели деятельности государственных предприятий.</w:t>
            </w:r>
          </w:p>
          <w:p w14:paraId="50015940" w14:textId="77777777" w:rsidR="00A67501" w:rsidRPr="00A40841" w:rsidRDefault="00A67501" w:rsidP="009964B7">
            <w:pPr>
              <w:pStyle w:val="af"/>
              <w:widowControl w:val="0"/>
              <w:numPr>
                <w:ilvl w:val="0"/>
                <w:numId w:val="34"/>
              </w:numPr>
              <w:tabs>
                <w:tab w:val="center" w:pos="29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841">
              <w:rPr>
                <w:rFonts w:ascii="Times New Roman" w:hAnsi="Times New Roman" w:cs="Times New Roman"/>
                <w:sz w:val="24"/>
                <w:szCs w:val="24"/>
              </w:rPr>
              <w:t>Государственные внебюджетные фонды и государственные финансовые институты.</w:t>
            </w:r>
          </w:p>
          <w:p w14:paraId="5EC9D6B9" w14:textId="77777777" w:rsidR="00A67501" w:rsidRDefault="00A67501" w:rsidP="009964B7">
            <w:pPr>
              <w:pStyle w:val="af"/>
              <w:widowControl w:val="0"/>
              <w:numPr>
                <w:ilvl w:val="0"/>
                <w:numId w:val="34"/>
              </w:numPr>
              <w:tabs>
                <w:tab w:val="center" w:pos="29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841">
              <w:rPr>
                <w:rFonts w:ascii="Times New Roman" w:hAnsi="Times New Roman" w:cs="Times New Roman"/>
                <w:sz w:val="24"/>
                <w:szCs w:val="24"/>
              </w:rPr>
              <w:t>Статистика теневой экономики: показатели оценки теневой занятости, неучтенной выручки и неуплаченных налогов на доходы и на потребление.</w:t>
            </w:r>
          </w:p>
          <w:p w14:paraId="2182CF5D" w14:textId="77777777" w:rsidR="00280028" w:rsidRPr="00A40841" w:rsidRDefault="00280028" w:rsidP="009964B7">
            <w:pPr>
              <w:pStyle w:val="af"/>
              <w:widowControl w:val="0"/>
              <w:tabs>
                <w:tab w:val="center" w:pos="294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3F5552" w14:textId="77777777" w:rsidR="00F87BEC" w:rsidRDefault="00A67501" w:rsidP="009964B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Рекомендуемые источники: </w:t>
            </w:r>
          </w:p>
          <w:p w14:paraId="18B8E3AA" w14:textId="77777777" w:rsidR="00A67501" w:rsidRPr="00F87BEC" w:rsidRDefault="00F87BEC" w:rsidP="009964B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Раздел 8: </w:t>
            </w:r>
            <w:r w:rsidR="00A67501">
              <w:rPr>
                <w:sz w:val="24"/>
                <w:szCs w:val="24"/>
                <w:lang w:eastAsia="en-US"/>
              </w:rPr>
              <w:t xml:space="preserve">1, 2, </w:t>
            </w:r>
            <w:r w:rsidR="00A67501" w:rsidRPr="00E36695"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val="en-US" w:eastAsia="en-US"/>
              </w:rPr>
              <w:t>9</w:t>
            </w:r>
            <w:r w:rsidR="00A67501" w:rsidRPr="00E36695">
              <w:rPr>
                <w:sz w:val="24"/>
                <w:szCs w:val="24"/>
                <w:lang w:eastAsia="en-US"/>
              </w:rPr>
              <w:t xml:space="preserve">, </w:t>
            </w:r>
            <w:r>
              <w:rPr>
                <w:sz w:val="24"/>
                <w:szCs w:val="24"/>
                <w:lang w:val="en-US" w:eastAsia="en-US"/>
              </w:rPr>
              <w:t>21</w:t>
            </w:r>
            <w:r w:rsidR="00A67501" w:rsidRPr="00E36695">
              <w:rPr>
                <w:sz w:val="24"/>
                <w:szCs w:val="24"/>
                <w:lang w:eastAsia="en-US"/>
              </w:rPr>
              <w:t xml:space="preserve">, </w:t>
            </w:r>
            <w:r>
              <w:rPr>
                <w:sz w:val="24"/>
                <w:szCs w:val="24"/>
                <w:lang w:val="en-US" w:eastAsia="en-US"/>
              </w:rPr>
              <w:t>22</w:t>
            </w:r>
          </w:p>
        </w:tc>
        <w:tc>
          <w:tcPr>
            <w:tcW w:w="2552" w:type="dxa"/>
          </w:tcPr>
          <w:p w14:paraId="08029F12" w14:textId="77777777" w:rsidR="00A67501" w:rsidRPr="000C1F1A" w:rsidRDefault="00A67501" w:rsidP="009964B7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  <w:lang w:eastAsia="en-US"/>
              </w:rPr>
            </w:pPr>
            <w:r w:rsidRPr="000C1F1A">
              <w:rPr>
                <w:sz w:val="24"/>
                <w:szCs w:val="24"/>
                <w:lang w:eastAsia="en-US"/>
              </w:rPr>
              <w:t>Тест текущего контроля, обсуждение содержательных вопросов</w:t>
            </w:r>
          </w:p>
        </w:tc>
      </w:tr>
      <w:tr w:rsidR="00A67501" w:rsidRPr="004D36FC" w14:paraId="32C28183" w14:textId="77777777" w:rsidTr="00280028">
        <w:tc>
          <w:tcPr>
            <w:tcW w:w="2687" w:type="dxa"/>
          </w:tcPr>
          <w:p w14:paraId="111870BB" w14:textId="77777777" w:rsidR="00A67501" w:rsidRPr="00C83A1B" w:rsidRDefault="00A67501" w:rsidP="009964B7">
            <w:pPr>
              <w:pStyle w:val="Style14"/>
              <w:spacing w:line="240" w:lineRule="auto"/>
              <w:ind w:right="-57"/>
              <w:rPr>
                <w:rStyle w:val="FontStyle35"/>
                <w:sz w:val="24"/>
                <w:szCs w:val="24"/>
              </w:rPr>
            </w:pPr>
            <w:r>
              <w:t xml:space="preserve">3. </w:t>
            </w:r>
            <w:r w:rsidRPr="0043590E">
              <w:t>Бюджетный баланс и финансовая отчетность расширенного правительства</w:t>
            </w:r>
          </w:p>
        </w:tc>
        <w:tc>
          <w:tcPr>
            <w:tcW w:w="4677" w:type="dxa"/>
          </w:tcPr>
          <w:p w14:paraId="0F204613" w14:textId="77777777" w:rsidR="00A67501" w:rsidRPr="00A40841" w:rsidRDefault="00A67501" w:rsidP="009964B7">
            <w:pPr>
              <w:pStyle w:val="af"/>
              <w:widowControl w:val="0"/>
              <w:numPr>
                <w:ilvl w:val="0"/>
                <w:numId w:val="35"/>
              </w:numPr>
              <w:tabs>
                <w:tab w:val="center" w:pos="294"/>
              </w:tabs>
              <w:spacing w:after="0" w:line="240" w:lineRule="auto"/>
              <w:ind w:left="11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841">
              <w:rPr>
                <w:rFonts w:ascii="Times New Roman" w:hAnsi="Times New Roman" w:cs="Times New Roman"/>
                <w:sz w:val="24"/>
                <w:szCs w:val="24"/>
              </w:rPr>
              <w:t>Суть счетов расширенного правительства и ее сравнение с концепцией национальных счетов.</w:t>
            </w:r>
          </w:p>
          <w:p w14:paraId="642CF37C" w14:textId="77777777" w:rsidR="00A67501" w:rsidRPr="00A40841" w:rsidRDefault="00A67501" w:rsidP="009964B7">
            <w:pPr>
              <w:pStyle w:val="af"/>
              <w:widowControl w:val="0"/>
              <w:numPr>
                <w:ilvl w:val="0"/>
                <w:numId w:val="35"/>
              </w:numPr>
              <w:tabs>
                <w:tab w:val="center" w:pos="294"/>
              </w:tabs>
              <w:spacing w:after="0" w:line="240" w:lineRule="auto"/>
              <w:ind w:left="11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841">
              <w:rPr>
                <w:rFonts w:ascii="Times New Roman" w:hAnsi="Times New Roman" w:cs="Times New Roman"/>
                <w:sz w:val="24"/>
                <w:szCs w:val="24"/>
              </w:rPr>
              <w:t>Финансовая отчетность расширенного правительства по британским стандартам, ее состав и сравнительная характеристика относительно корпоративной финансовой отчетности.</w:t>
            </w:r>
          </w:p>
          <w:p w14:paraId="2B85B8CF" w14:textId="77777777" w:rsidR="00A67501" w:rsidRPr="00A40841" w:rsidRDefault="00A67501" w:rsidP="009964B7">
            <w:pPr>
              <w:pStyle w:val="af"/>
              <w:widowControl w:val="0"/>
              <w:numPr>
                <w:ilvl w:val="0"/>
                <w:numId w:val="35"/>
              </w:numPr>
              <w:tabs>
                <w:tab w:val="center" w:pos="294"/>
              </w:tabs>
              <w:spacing w:after="0" w:line="240" w:lineRule="auto"/>
              <w:ind w:left="11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841">
              <w:rPr>
                <w:rFonts w:ascii="Times New Roman" w:hAnsi="Times New Roman" w:cs="Times New Roman"/>
                <w:sz w:val="24"/>
                <w:szCs w:val="24"/>
              </w:rPr>
              <w:t>Раскрытие информации по государственной собственности и по государственным финансовым активам.</w:t>
            </w:r>
          </w:p>
          <w:p w14:paraId="440FB218" w14:textId="77777777" w:rsidR="00A67501" w:rsidRDefault="00A67501" w:rsidP="009964B7">
            <w:pPr>
              <w:pStyle w:val="af"/>
              <w:widowControl w:val="0"/>
              <w:numPr>
                <w:ilvl w:val="0"/>
                <w:numId w:val="35"/>
              </w:numPr>
              <w:tabs>
                <w:tab w:val="center" w:pos="294"/>
              </w:tabs>
              <w:spacing w:after="0" w:line="240" w:lineRule="auto"/>
              <w:ind w:left="11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841">
              <w:rPr>
                <w:rFonts w:ascii="Times New Roman" w:hAnsi="Times New Roman" w:cs="Times New Roman"/>
                <w:sz w:val="24"/>
                <w:szCs w:val="24"/>
              </w:rPr>
              <w:t>Долгосрочное прогнозирование бюджетных обязательств и презентация ключевых будущих бюджетных обязательств по отдельным странам.</w:t>
            </w:r>
          </w:p>
          <w:p w14:paraId="049E9671" w14:textId="77777777" w:rsidR="00280028" w:rsidRPr="00A40841" w:rsidRDefault="00280028" w:rsidP="009964B7">
            <w:pPr>
              <w:pStyle w:val="af"/>
              <w:widowControl w:val="0"/>
              <w:tabs>
                <w:tab w:val="center" w:pos="294"/>
              </w:tabs>
              <w:spacing w:after="0" w:line="240" w:lineRule="auto"/>
              <w:ind w:left="1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3014D8" w14:textId="77777777" w:rsidR="00F87BEC" w:rsidRDefault="00A67501" w:rsidP="009964B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Рекомендуемые источники: </w:t>
            </w:r>
          </w:p>
          <w:p w14:paraId="349C58F1" w14:textId="77777777" w:rsidR="00F87BEC" w:rsidRDefault="00F87BEC" w:rsidP="009964B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Раздел 8: </w:t>
            </w:r>
            <w:r w:rsidR="00A67501">
              <w:rPr>
                <w:sz w:val="24"/>
                <w:szCs w:val="24"/>
                <w:lang w:eastAsia="en-US"/>
              </w:rPr>
              <w:t xml:space="preserve">1, 2, </w:t>
            </w:r>
          </w:p>
          <w:p w14:paraId="6D0CF169" w14:textId="77777777" w:rsidR="00A67501" w:rsidRPr="00215236" w:rsidRDefault="00F87BEC" w:rsidP="009964B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Раздел 9: </w:t>
            </w:r>
            <w:r w:rsidR="00A67501">
              <w:rPr>
                <w:sz w:val="24"/>
                <w:szCs w:val="24"/>
                <w:lang w:val="en-US" w:eastAsia="en-US"/>
              </w:rPr>
              <w:t>16, 17</w:t>
            </w:r>
          </w:p>
        </w:tc>
        <w:tc>
          <w:tcPr>
            <w:tcW w:w="2552" w:type="dxa"/>
          </w:tcPr>
          <w:p w14:paraId="24963D83" w14:textId="77777777" w:rsidR="00A67501" w:rsidRPr="000C1F1A" w:rsidRDefault="00A67501" w:rsidP="009964B7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  <w:lang w:eastAsia="en-US"/>
              </w:rPr>
            </w:pPr>
            <w:r w:rsidRPr="000C1F1A">
              <w:rPr>
                <w:sz w:val="24"/>
                <w:szCs w:val="24"/>
                <w:lang w:eastAsia="en-US"/>
              </w:rPr>
              <w:t>Тест текущего контроля, обсуждение содержательных вопросов</w:t>
            </w:r>
          </w:p>
        </w:tc>
      </w:tr>
      <w:tr w:rsidR="00A67501" w:rsidRPr="004D36FC" w14:paraId="1E898E2C" w14:textId="77777777" w:rsidTr="00280028">
        <w:tc>
          <w:tcPr>
            <w:tcW w:w="2687" w:type="dxa"/>
          </w:tcPr>
          <w:p w14:paraId="6AEF5DE5" w14:textId="77777777" w:rsidR="00A67501" w:rsidRPr="00C83A1B" w:rsidRDefault="00A67501" w:rsidP="009964B7">
            <w:pPr>
              <w:widowControl w:val="0"/>
              <w:ind w:right="-5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43590E">
              <w:rPr>
                <w:sz w:val="24"/>
                <w:szCs w:val="24"/>
              </w:rPr>
              <w:t xml:space="preserve">Ключевые социально-экономические предположения и </w:t>
            </w:r>
            <w:r w:rsidRPr="0043590E">
              <w:rPr>
                <w:sz w:val="24"/>
                <w:szCs w:val="24"/>
              </w:rPr>
              <w:lastRenderedPageBreak/>
              <w:t>допущения для средне- и долгосрочного бюджета</w:t>
            </w:r>
          </w:p>
        </w:tc>
        <w:tc>
          <w:tcPr>
            <w:tcW w:w="4677" w:type="dxa"/>
          </w:tcPr>
          <w:p w14:paraId="12306356" w14:textId="77777777" w:rsidR="00A67501" w:rsidRPr="00A40841" w:rsidRDefault="00A67501" w:rsidP="009964B7">
            <w:pPr>
              <w:pStyle w:val="af"/>
              <w:widowControl w:val="0"/>
              <w:numPr>
                <w:ilvl w:val="0"/>
                <w:numId w:val="36"/>
              </w:numPr>
              <w:tabs>
                <w:tab w:val="center" w:pos="294"/>
              </w:tabs>
              <w:spacing w:after="0" w:line="240" w:lineRule="auto"/>
              <w:ind w:left="11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8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Характеристика основных индикаторов долгосрочного экономического развития.</w:t>
            </w:r>
          </w:p>
          <w:p w14:paraId="655FA47F" w14:textId="77777777" w:rsidR="00A67501" w:rsidRPr="00A40841" w:rsidRDefault="00A67501" w:rsidP="009964B7">
            <w:pPr>
              <w:pStyle w:val="af"/>
              <w:widowControl w:val="0"/>
              <w:numPr>
                <w:ilvl w:val="0"/>
                <w:numId w:val="36"/>
              </w:numPr>
              <w:tabs>
                <w:tab w:val="center" w:pos="294"/>
              </w:tabs>
              <w:spacing w:after="0" w:line="240" w:lineRule="auto"/>
              <w:ind w:left="11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841"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Распределение заработной платы, </w:t>
            </w:r>
            <w:r w:rsidRPr="00A408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доходов населения и благосостояния.</w:t>
            </w:r>
          </w:p>
          <w:p w14:paraId="21367634" w14:textId="77777777" w:rsidR="00A67501" w:rsidRPr="00A40841" w:rsidRDefault="00A67501" w:rsidP="009964B7">
            <w:pPr>
              <w:pStyle w:val="af"/>
              <w:widowControl w:val="0"/>
              <w:numPr>
                <w:ilvl w:val="0"/>
                <w:numId w:val="36"/>
              </w:numPr>
              <w:tabs>
                <w:tab w:val="center" w:pos="294"/>
              </w:tabs>
              <w:spacing w:after="0" w:line="240" w:lineRule="auto"/>
              <w:ind w:left="11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841">
              <w:rPr>
                <w:rFonts w:ascii="Times New Roman" w:hAnsi="Times New Roman" w:cs="Times New Roman"/>
                <w:sz w:val="24"/>
                <w:szCs w:val="24"/>
              </w:rPr>
              <w:t>Характеристика структурной безработицы в отдельных странах в определенные периоды времени.</w:t>
            </w:r>
          </w:p>
          <w:p w14:paraId="4161691B" w14:textId="77777777" w:rsidR="00A67501" w:rsidRDefault="00A67501" w:rsidP="009964B7">
            <w:pPr>
              <w:pStyle w:val="af"/>
              <w:widowControl w:val="0"/>
              <w:numPr>
                <w:ilvl w:val="0"/>
                <w:numId w:val="36"/>
              </w:numPr>
              <w:tabs>
                <w:tab w:val="center" w:pos="294"/>
              </w:tabs>
              <w:spacing w:after="0" w:line="240" w:lineRule="auto"/>
              <w:ind w:left="11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841">
              <w:rPr>
                <w:rFonts w:ascii="Times New Roman" w:hAnsi="Times New Roman" w:cs="Times New Roman"/>
                <w:sz w:val="24"/>
                <w:szCs w:val="24"/>
              </w:rPr>
              <w:t>Распределение ВВП на накопление и потребление по отдельным странам.</w:t>
            </w:r>
          </w:p>
          <w:p w14:paraId="2C20B9EE" w14:textId="77777777" w:rsidR="00280028" w:rsidRPr="00A40841" w:rsidRDefault="00280028" w:rsidP="009964B7">
            <w:pPr>
              <w:pStyle w:val="af"/>
              <w:widowControl w:val="0"/>
              <w:tabs>
                <w:tab w:val="center" w:pos="294"/>
              </w:tabs>
              <w:spacing w:after="0" w:line="240" w:lineRule="auto"/>
              <w:ind w:left="1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09FDD6" w14:textId="77777777" w:rsidR="00E616C4" w:rsidRDefault="00A67501" w:rsidP="009964B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Рекомендуемые источники: </w:t>
            </w:r>
          </w:p>
          <w:p w14:paraId="075BCA18" w14:textId="77777777" w:rsidR="00A67501" w:rsidRPr="00E616C4" w:rsidRDefault="00E616C4" w:rsidP="009964B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Раздел 8: 1</w:t>
            </w:r>
            <w:r w:rsidR="00A67501">
              <w:rPr>
                <w:sz w:val="24"/>
                <w:szCs w:val="24"/>
                <w:lang w:eastAsia="en-US"/>
              </w:rPr>
              <w:t xml:space="preserve">, </w:t>
            </w:r>
            <w:r>
              <w:rPr>
                <w:sz w:val="24"/>
                <w:szCs w:val="24"/>
                <w:lang w:eastAsia="en-US"/>
              </w:rPr>
              <w:t>2</w:t>
            </w:r>
            <w:r w:rsidR="00A67501">
              <w:rPr>
                <w:sz w:val="24"/>
                <w:szCs w:val="24"/>
                <w:lang w:eastAsia="en-US"/>
              </w:rPr>
              <w:t xml:space="preserve">, </w:t>
            </w:r>
            <w:r>
              <w:rPr>
                <w:sz w:val="24"/>
                <w:szCs w:val="24"/>
                <w:lang w:eastAsia="en-US"/>
              </w:rPr>
              <w:t>3,</w:t>
            </w:r>
            <w:r w:rsidR="00A67501">
              <w:rPr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12</w:t>
            </w:r>
            <w:r w:rsidR="00A67501">
              <w:rPr>
                <w:sz w:val="24"/>
                <w:szCs w:val="24"/>
                <w:lang w:val="en-US" w:eastAsia="en-US"/>
              </w:rPr>
              <w:t xml:space="preserve">, </w:t>
            </w: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552" w:type="dxa"/>
          </w:tcPr>
          <w:p w14:paraId="6764BBE7" w14:textId="77777777" w:rsidR="00A67501" w:rsidRPr="000C1F1A" w:rsidRDefault="00A67501" w:rsidP="009964B7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  <w:lang w:eastAsia="en-US"/>
              </w:rPr>
            </w:pPr>
            <w:r w:rsidRPr="000C1F1A">
              <w:rPr>
                <w:sz w:val="24"/>
                <w:szCs w:val="24"/>
                <w:lang w:eastAsia="en-US"/>
              </w:rPr>
              <w:lastRenderedPageBreak/>
              <w:t xml:space="preserve">Тест текущего контроля, обсуждение содержательных </w:t>
            </w:r>
            <w:r w:rsidRPr="000C1F1A">
              <w:rPr>
                <w:sz w:val="24"/>
                <w:szCs w:val="24"/>
                <w:lang w:eastAsia="en-US"/>
              </w:rPr>
              <w:lastRenderedPageBreak/>
              <w:t>вопросов</w:t>
            </w:r>
          </w:p>
        </w:tc>
      </w:tr>
      <w:tr w:rsidR="00A67501" w:rsidRPr="004D36FC" w14:paraId="01F5F22B" w14:textId="77777777" w:rsidTr="00280028">
        <w:tc>
          <w:tcPr>
            <w:tcW w:w="2687" w:type="dxa"/>
          </w:tcPr>
          <w:p w14:paraId="1E1FEE20" w14:textId="77777777" w:rsidR="00A67501" w:rsidRPr="00C83A1B" w:rsidRDefault="00A67501" w:rsidP="009964B7">
            <w:pPr>
              <w:widowControl w:val="0"/>
              <w:ind w:right="-5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5. </w:t>
            </w:r>
            <w:r w:rsidRPr="0043590E">
              <w:rPr>
                <w:sz w:val="24"/>
                <w:szCs w:val="24"/>
              </w:rPr>
              <w:t>Порядок составления средне- и долгосрочного бюджета по ключевым статьям доходов и расходов</w:t>
            </w:r>
          </w:p>
        </w:tc>
        <w:tc>
          <w:tcPr>
            <w:tcW w:w="4677" w:type="dxa"/>
          </w:tcPr>
          <w:p w14:paraId="57D6980B" w14:textId="77777777" w:rsidR="00A67501" w:rsidRPr="004A275B" w:rsidRDefault="00A67501" w:rsidP="009964B7">
            <w:pPr>
              <w:pStyle w:val="af"/>
              <w:widowControl w:val="0"/>
              <w:numPr>
                <w:ilvl w:val="0"/>
                <w:numId w:val="37"/>
              </w:numPr>
              <w:tabs>
                <w:tab w:val="center" w:pos="29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75B">
              <w:rPr>
                <w:rFonts w:ascii="Times New Roman" w:hAnsi="Times New Roman" w:cs="Times New Roman"/>
                <w:sz w:val="24"/>
                <w:szCs w:val="24"/>
              </w:rPr>
              <w:t xml:space="preserve">Формат и состав статей укрупненного бюджета для долгосрочного бюджетного планирования: бюджет для граждан, бюджет для международных сопоставлений. </w:t>
            </w:r>
          </w:p>
          <w:p w14:paraId="5E93C52C" w14:textId="77777777" w:rsidR="00A67501" w:rsidRPr="004A275B" w:rsidRDefault="00A67501" w:rsidP="009964B7">
            <w:pPr>
              <w:pStyle w:val="af"/>
              <w:widowControl w:val="0"/>
              <w:numPr>
                <w:ilvl w:val="0"/>
                <w:numId w:val="37"/>
              </w:numPr>
              <w:tabs>
                <w:tab w:val="center" w:pos="29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75B">
              <w:rPr>
                <w:rFonts w:ascii="Times New Roman" w:hAnsi="Times New Roman" w:cs="Times New Roman"/>
                <w:sz w:val="24"/>
                <w:szCs w:val="24"/>
              </w:rPr>
              <w:t>Составление матрицы долгосрочного бюджетного планирования в составе ключевых макроэкономических показателей и ключевых статей бюджета.</w:t>
            </w:r>
          </w:p>
          <w:p w14:paraId="66000764" w14:textId="77777777" w:rsidR="00A67501" w:rsidRPr="004A275B" w:rsidRDefault="00A67501" w:rsidP="009964B7">
            <w:pPr>
              <w:pStyle w:val="af"/>
              <w:widowControl w:val="0"/>
              <w:numPr>
                <w:ilvl w:val="0"/>
                <w:numId w:val="37"/>
              </w:numPr>
              <w:tabs>
                <w:tab w:val="center" w:pos="29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75B">
              <w:rPr>
                <w:rFonts w:ascii="Times New Roman" w:hAnsi="Times New Roman" w:cs="Times New Roman"/>
                <w:sz w:val="24"/>
                <w:szCs w:val="24"/>
              </w:rPr>
              <w:t>Составление долгосрочного бюджета базового сценария.</w:t>
            </w:r>
          </w:p>
          <w:p w14:paraId="2A288270" w14:textId="77777777" w:rsidR="00A67501" w:rsidRPr="004A275B" w:rsidRDefault="00A67501" w:rsidP="009964B7">
            <w:pPr>
              <w:pStyle w:val="af"/>
              <w:widowControl w:val="0"/>
              <w:numPr>
                <w:ilvl w:val="0"/>
                <w:numId w:val="37"/>
              </w:numPr>
              <w:tabs>
                <w:tab w:val="center" w:pos="29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75B">
              <w:rPr>
                <w:rFonts w:ascii="Times New Roman" w:hAnsi="Times New Roman" w:cs="Times New Roman"/>
                <w:sz w:val="24"/>
                <w:szCs w:val="24"/>
              </w:rPr>
              <w:t>Составление оптимистичного бюджета по укрупненным показателям с учетом достижимой вероятности положительных изменений в экономике и бюджетной политике.</w:t>
            </w:r>
          </w:p>
          <w:p w14:paraId="6F20C6DF" w14:textId="77777777" w:rsidR="00A67501" w:rsidRDefault="00A67501" w:rsidP="009964B7">
            <w:pPr>
              <w:pStyle w:val="af"/>
              <w:widowControl w:val="0"/>
              <w:numPr>
                <w:ilvl w:val="0"/>
                <w:numId w:val="37"/>
              </w:numPr>
              <w:tabs>
                <w:tab w:val="center" w:pos="29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75B">
              <w:rPr>
                <w:rFonts w:ascii="Times New Roman" w:hAnsi="Times New Roman" w:cs="Times New Roman"/>
                <w:sz w:val="24"/>
                <w:szCs w:val="24"/>
              </w:rPr>
              <w:t>Составление пессимистичного бюджета по укрупненным показателям с учетом исторических примеров и вероятности отрицательной динамики в экономике и бюджетной политике.</w:t>
            </w:r>
          </w:p>
          <w:p w14:paraId="02E1AFCF" w14:textId="77777777" w:rsidR="00280028" w:rsidRPr="004A275B" w:rsidRDefault="00280028" w:rsidP="009964B7">
            <w:pPr>
              <w:pStyle w:val="af"/>
              <w:widowControl w:val="0"/>
              <w:tabs>
                <w:tab w:val="center" w:pos="294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7A3E17" w14:textId="77777777" w:rsidR="00E616C4" w:rsidRDefault="00A67501" w:rsidP="009964B7">
            <w:pPr>
              <w:widowControl w:val="0"/>
              <w:tabs>
                <w:tab w:val="center" w:pos="29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4A275B">
              <w:rPr>
                <w:sz w:val="24"/>
                <w:szCs w:val="24"/>
                <w:lang w:eastAsia="en-US"/>
              </w:rPr>
              <w:t xml:space="preserve">Рекомендуемые источники: </w:t>
            </w:r>
          </w:p>
          <w:p w14:paraId="07ACD38C" w14:textId="77777777" w:rsidR="00A67501" w:rsidRPr="00E616C4" w:rsidRDefault="00E616C4" w:rsidP="009964B7">
            <w:pPr>
              <w:widowControl w:val="0"/>
              <w:tabs>
                <w:tab w:val="center" w:pos="29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Раздел 8: 1</w:t>
            </w:r>
            <w:r w:rsidR="00A67501" w:rsidRPr="004A275B">
              <w:rPr>
                <w:sz w:val="24"/>
                <w:szCs w:val="24"/>
                <w:lang w:eastAsia="en-US"/>
              </w:rPr>
              <w:t xml:space="preserve">, </w:t>
            </w:r>
            <w:r>
              <w:rPr>
                <w:sz w:val="24"/>
                <w:szCs w:val="24"/>
                <w:lang w:eastAsia="en-US"/>
              </w:rPr>
              <w:t>2</w:t>
            </w:r>
            <w:r w:rsidR="00A67501" w:rsidRPr="004A275B">
              <w:rPr>
                <w:sz w:val="24"/>
                <w:szCs w:val="24"/>
                <w:lang w:eastAsia="en-US"/>
              </w:rPr>
              <w:t xml:space="preserve">, </w:t>
            </w:r>
            <w:r>
              <w:rPr>
                <w:sz w:val="24"/>
                <w:szCs w:val="24"/>
                <w:lang w:eastAsia="en-US"/>
              </w:rPr>
              <w:t>21</w:t>
            </w:r>
            <w:r w:rsidR="00A67501" w:rsidRPr="004A275B">
              <w:rPr>
                <w:sz w:val="24"/>
                <w:szCs w:val="24"/>
                <w:lang w:val="en-US" w:eastAsia="en-US"/>
              </w:rPr>
              <w:t xml:space="preserve">, </w:t>
            </w:r>
            <w:r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2552" w:type="dxa"/>
          </w:tcPr>
          <w:p w14:paraId="0C3C5783" w14:textId="77777777" w:rsidR="00A67501" w:rsidRPr="000C1F1A" w:rsidRDefault="00A67501" w:rsidP="009964B7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  <w:lang w:eastAsia="en-US"/>
              </w:rPr>
            </w:pPr>
            <w:r w:rsidRPr="000C1F1A">
              <w:rPr>
                <w:sz w:val="24"/>
                <w:szCs w:val="24"/>
                <w:lang w:eastAsia="en-US"/>
              </w:rPr>
              <w:t>Тест текущего контроля, обсуждение содержательных вопросов</w:t>
            </w:r>
          </w:p>
        </w:tc>
      </w:tr>
      <w:tr w:rsidR="00A67501" w:rsidRPr="004D36FC" w14:paraId="0CFCB5EC" w14:textId="77777777" w:rsidTr="00280028">
        <w:tc>
          <w:tcPr>
            <w:tcW w:w="2687" w:type="dxa"/>
          </w:tcPr>
          <w:p w14:paraId="53580A3A" w14:textId="77777777" w:rsidR="00A67501" w:rsidRPr="00C83A1B" w:rsidRDefault="00A67501" w:rsidP="009964B7">
            <w:pPr>
              <w:widowControl w:val="0"/>
              <w:ind w:right="-5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Pr="0043590E">
              <w:rPr>
                <w:sz w:val="24"/>
                <w:szCs w:val="24"/>
              </w:rPr>
              <w:t>Состоятельность государственной долговой политики и суверенные дефолты</w:t>
            </w:r>
          </w:p>
        </w:tc>
        <w:tc>
          <w:tcPr>
            <w:tcW w:w="4677" w:type="dxa"/>
          </w:tcPr>
          <w:p w14:paraId="09E4109E" w14:textId="77777777" w:rsidR="00A67501" w:rsidRPr="007B5582" w:rsidRDefault="00A67501" w:rsidP="009964B7">
            <w:pPr>
              <w:pStyle w:val="af"/>
              <w:widowControl w:val="0"/>
              <w:numPr>
                <w:ilvl w:val="0"/>
                <w:numId w:val="38"/>
              </w:numPr>
              <w:tabs>
                <w:tab w:val="center" w:pos="294"/>
              </w:tabs>
              <w:spacing w:after="0" w:line="240" w:lineRule="auto"/>
              <w:ind w:left="11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582">
              <w:rPr>
                <w:rFonts w:ascii="Times New Roman" w:hAnsi="Times New Roman" w:cs="Times New Roman"/>
                <w:sz w:val="24"/>
                <w:szCs w:val="24"/>
              </w:rPr>
              <w:t>Ключевые источники информации о истории государственных дефолтов: публикации МВФ, динамика суверенных кредитных рейтингов.</w:t>
            </w:r>
          </w:p>
          <w:p w14:paraId="0D5E2A49" w14:textId="77777777" w:rsidR="00A67501" w:rsidRPr="007B5582" w:rsidRDefault="00A67501" w:rsidP="009964B7">
            <w:pPr>
              <w:pStyle w:val="af"/>
              <w:widowControl w:val="0"/>
              <w:numPr>
                <w:ilvl w:val="0"/>
                <w:numId w:val="38"/>
              </w:numPr>
              <w:tabs>
                <w:tab w:val="center" w:pos="294"/>
              </w:tabs>
              <w:spacing w:after="0" w:line="240" w:lineRule="auto"/>
              <w:ind w:left="11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582">
              <w:rPr>
                <w:rFonts w:ascii="Times New Roman" w:hAnsi="Times New Roman" w:cs="Times New Roman"/>
                <w:sz w:val="24"/>
                <w:szCs w:val="24"/>
              </w:rPr>
              <w:t>Характеристика основных показателей государственного долга в различных странах.</w:t>
            </w:r>
          </w:p>
          <w:p w14:paraId="7088DE6D" w14:textId="77777777" w:rsidR="00A67501" w:rsidRPr="007B5582" w:rsidRDefault="00A67501" w:rsidP="009964B7">
            <w:pPr>
              <w:pStyle w:val="af"/>
              <w:widowControl w:val="0"/>
              <w:numPr>
                <w:ilvl w:val="0"/>
                <w:numId w:val="38"/>
              </w:numPr>
              <w:tabs>
                <w:tab w:val="center" w:pos="294"/>
              </w:tabs>
              <w:spacing w:after="0" w:line="240" w:lineRule="auto"/>
              <w:ind w:left="11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582">
              <w:rPr>
                <w:rFonts w:ascii="Times New Roman" w:hAnsi="Times New Roman" w:cs="Times New Roman"/>
                <w:sz w:val="24"/>
                <w:szCs w:val="24"/>
              </w:rPr>
              <w:t>Описание типов государственных дефолтов.</w:t>
            </w:r>
          </w:p>
          <w:p w14:paraId="4DC9E65F" w14:textId="77777777" w:rsidR="00A67501" w:rsidRDefault="00A67501" w:rsidP="009964B7">
            <w:pPr>
              <w:pStyle w:val="af"/>
              <w:widowControl w:val="0"/>
              <w:numPr>
                <w:ilvl w:val="0"/>
                <w:numId w:val="38"/>
              </w:numPr>
              <w:tabs>
                <w:tab w:val="center" w:pos="294"/>
              </w:tabs>
              <w:spacing w:after="0" w:line="240" w:lineRule="auto"/>
              <w:ind w:left="11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582">
              <w:rPr>
                <w:rFonts w:ascii="Times New Roman" w:hAnsi="Times New Roman" w:cs="Times New Roman"/>
                <w:sz w:val="24"/>
                <w:szCs w:val="24"/>
              </w:rPr>
              <w:t>Инструменты управления государственным долгом.</w:t>
            </w:r>
          </w:p>
          <w:p w14:paraId="68035170" w14:textId="77777777" w:rsidR="00280028" w:rsidRPr="007B5582" w:rsidRDefault="00280028" w:rsidP="009964B7">
            <w:pPr>
              <w:pStyle w:val="af"/>
              <w:widowControl w:val="0"/>
              <w:tabs>
                <w:tab w:val="center" w:pos="294"/>
              </w:tabs>
              <w:spacing w:after="0" w:line="240" w:lineRule="auto"/>
              <w:ind w:left="1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979E35" w14:textId="77777777" w:rsidR="00E616C4" w:rsidRDefault="00A67501" w:rsidP="009964B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Рекомендуемые источники: </w:t>
            </w:r>
          </w:p>
          <w:p w14:paraId="349D2CF9" w14:textId="77777777" w:rsidR="00E616C4" w:rsidRDefault="00E616C4" w:rsidP="009964B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Раздел 8: </w:t>
            </w:r>
            <w:r w:rsidR="00A67501">
              <w:rPr>
                <w:sz w:val="24"/>
                <w:szCs w:val="24"/>
                <w:lang w:eastAsia="en-US"/>
              </w:rPr>
              <w:t xml:space="preserve">1, 2, </w:t>
            </w:r>
          </w:p>
          <w:p w14:paraId="0CD31E82" w14:textId="77777777" w:rsidR="00A67501" w:rsidRPr="00215236" w:rsidRDefault="00E616C4" w:rsidP="009964B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Раздел 9: </w:t>
            </w:r>
            <w:r w:rsidR="00A67501">
              <w:rPr>
                <w:sz w:val="24"/>
                <w:szCs w:val="24"/>
                <w:lang w:val="en-US" w:eastAsia="en-US"/>
              </w:rPr>
              <w:t xml:space="preserve">19 </w:t>
            </w:r>
          </w:p>
        </w:tc>
        <w:tc>
          <w:tcPr>
            <w:tcW w:w="2552" w:type="dxa"/>
          </w:tcPr>
          <w:p w14:paraId="1A4610BC" w14:textId="77777777" w:rsidR="00A67501" w:rsidRPr="000C1F1A" w:rsidRDefault="00A67501" w:rsidP="009964B7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  <w:lang w:eastAsia="en-US"/>
              </w:rPr>
            </w:pPr>
            <w:r w:rsidRPr="000C1F1A">
              <w:rPr>
                <w:sz w:val="24"/>
                <w:szCs w:val="24"/>
                <w:lang w:eastAsia="en-US"/>
              </w:rPr>
              <w:t>Тест текущего контроля, обсуждение содержательных вопросов</w:t>
            </w:r>
          </w:p>
        </w:tc>
      </w:tr>
      <w:tr w:rsidR="00A67501" w:rsidRPr="004D36FC" w14:paraId="579FF8A4" w14:textId="77777777" w:rsidTr="00280028">
        <w:tc>
          <w:tcPr>
            <w:tcW w:w="2687" w:type="dxa"/>
          </w:tcPr>
          <w:p w14:paraId="55DBC5FF" w14:textId="77777777" w:rsidR="00A67501" w:rsidRPr="000C1F1A" w:rsidRDefault="00A67501" w:rsidP="009964B7">
            <w:pPr>
              <w:widowControl w:val="0"/>
              <w:ind w:right="-57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7. </w:t>
            </w:r>
            <w:r w:rsidRPr="0043590E">
              <w:rPr>
                <w:sz w:val="24"/>
                <w:szCs w:val="24"/>
              </w:rPr>
              <w:t>Недос</w:t>
            </w:r>
            <w:r>
              <w:rPr>
                <w:sz w:val="24"/>
                <w:szCs w:val="24"/>
              </w:rPr>
              <w:t>таточность традиционных доходов</w:t>
            </w:r>
          </w:p>
        </w:tc>
        <w:tc>
          <w:tcPr>
            <w:tcW w:w="4677" w:type="dxa"/>
          </w:tcPr>
          <w:p w14:paraId="37130B18" w14:textId="3247E719" w:rsidR="00A67501" w:rsidRPr="006C2414" w:rsidRDefault="006C2414" w:rsidP="009964B7">
            <w:pPr>
              <w:pStyle w:val="af"/>
              <w:widowControl w:val="0"/>
              <w:numPr>
                <w:ilvl w:val="0"/>
                <w:numId w:val="39"/>
              </w:numPr>
              <w:tabs>
                <w:tab w:val="center" w:pos="0"/>
                <w:tab w:val="left" w:pos="291"/>
              </w:tabs>
              <w:spacing w:after="0" w:line="240" w:lineRule="auto"/>
              <w:ind w:left="8" w:firstLine="0"/>
              <w:contextualSpacing/>
              <w:jc w:val="both"/>
              <w:rPr>
                <w:sz w:val="24"/>
                <w:szCs w:val="24"/>
              </w:rPr>
            </w:pPr>
            <w:r w:rsidRPr="006C24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7501" w:rsidRPr="006C2414">
              <w:rPr>
                <w:rFonts w:ascii="Times New Roman" w:hAnsi="Times New Roman" w:cs="Times New Roman"/>
                <w:sz w:val="24"/>
                <w:szCs w:val="24"/>
              </w:rPr>
              <w:t xml:space="preserve">Фундаментальные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налоговые </w:t>
            </w:r>
            <w:r w:rsidR="00A67501" w:rsidRPr="006C2414">
              <w:rPr>
                <w:rFonts w:ascii="Times New Roman" w:hAnsi="Times New Roman" w:cs="Times New Roman"/>
                <w:sz w:val="24"/>
                <w:szCs w:val="24"/>
              </w:rPr>
              <w:t>диспропорции отдельных стран и текущие вызовы традиционным налогам</w:t>
            </w:r>
            <w:r w:rsidR="00A67501" w:rsidRPr="006C2414">
              <w:rPr>
                <w:sz w:val="24"/>
                <w:szCs w:val="24"/>
              </w:rPr>
              <w:t>.</w:t>
            </w:r>
          </w:p>
          <w:p w14:paraId="709D75C0" w14:textId="77777777" w:rsidR="00A67501" w:rsidRPr="002C3BAC" w:rsidRDefault="00A67501" w:rsidP="009964B7">
            <w:pPr>
              <w:pStyle w:val="af"/>
              <w:widowControl w:val="0"/>
              <w:numPr>
                <w:ilvl w:val="0"/>
                <w:numId w:val="39"/>
              </w:numPr>
              <w:tabs>
                <w:tab w:val="center" w:pos="294"/>
              </w:tabs>
              <w:spacing w:after="0" w:line="240" w:lineRule="auto"/>
              <w:ind w:left="0" w:firstLine="1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BAC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тренды изменения налоговой </w:t>
            </w:r>
            <w:r w:rsidRPr="002C3B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нагрузки и налоговых доходов.</w:t>
            </w:r>
          </w:p>
          <w:p w14:paraId="63BB4561" w14:textId="77777777" w:rsidR="00A67501" w:rsidRPr="002C3BAC" w:rsidRDefault="00A67501" w:rsidP="009964B7">
            <w:pPr>
              <w:pStyle w:val="af"/>
              <w:widowControl w:val="0"/>
              <w:numPr>
                <w:ilvl w:val="0"/>
                <w:numId w:val="39"/>
              </w:numPr>
              <w:tabs>
                <w:tab w:val="center" w:pos="294"/>
              </w:tabs>
              <w:spacing w:after="0" w:line="240" w:lineRule="auto"/>
              <w:ind w:left="0" w:firstLine="1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BAC">
              <w:rPr>
                <w:rFonts w:ascii="Times New Roman" w:hAnsi="Times New Roman" w:cs="Times New Roman"/>
                <w:sz w:val="24"/>
                <w:szCs w:val="24"/>
              </w:rPr>
              <w:t>Расширение платных государственных услуг.</w:t>
            </w:r>
          </w:p>
          <w:p w14:paraId="2261732E" w14:textId="77777777" w:rsidR="00A67501" w:rsidRDefault="00A67501" w:rsidP="009964B7">
            <w:pPr>
              <w:pStyle w:val="af"/>
              <w:widowControl w:val="0"/>
              <w:numPr>
                <w:ilvl w:val="0"/>
                <w:numId w:val="39"/>
              </w:numPr>
              <w:tabs>
                <w:tab w:val="center" w:pos="294"/>
              </w:tabs>
              <w:spacing w:after="0" w:line="240" w:lineRule="auto"/>
              <w:ind w:left="0" w:firstLine="1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BAC">
              <w:rPr>
                <w:rFonts w:ascii="Times New Roman" w:hAnsi="Times New Roman" w:cs="Times New Roman"/>
                <w:sz w:val="24"/>
                <w:szCs w:val="24"/>
              </w:rPr>
              <w:t>Революционные разработки налоговых реформ в отдельных странах.</w:t>
            </w:r>
          </w:p>
          <w:p w14:paraId="6819170C" w14:textId="77777777" w:rsidR="00280028" w:rsidRPr="002C3BAC" w:rsidRDefault="00280028" w:rsidP="009964B7">
            <w:pPr>
              <w:pStyle w:val="af"/>
              <w:widowControl w:val="0"/>
              <w:tabs>
                <w:tab w:val="center" w:pos="294"/>
              </w:tabs>
              <w:spacing w:after="0" w:line="240" w:lineRule="auto"/>
              <w:ind w:left="1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8C767E" w14:textId="77777777" w:rsidR="00E616C4" w:rsidRDefault="00A67501" w:rsidP="009964B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Рекомендуемые источники: </w:t>
            </w:r>
          </w:p>
          <w:p w14:paraId="1AAA7DE4" w14:textId="77777777" w:rsidR="00E616C4" w:rsidRDefault="00E616C4" w:rsidP="009964B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Раздел 8: </w:t>
            </w:r>
            <w:r w:rsidR="00A67501">
              <w:rPr>
                <w:sz w:val="24"/>
                <w:szCs w:val="24"/>
                <w:lang w:eastAsia="en-US"/>
              </w:rPr>
              <w:t xml:space="preserve">1, 2, </w:t>
            </w:r>
          </w:p>
          <w:p w14:paraId="19AC5D8F" w14:textId="77777777" w:rsidR="00A67501" w:rsidRPr="00215236" w:rsidRDefault="00E616C4" w:rsidP="009964B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Раздел 9: </w:t>
            </w:r>
            <w:r w:rsidR="00A67501">
              <w:rPr>
                <w:sz w:val="24"/>
                <w:szCs w:val="24"/>
                <w:lang w:val="en-US" w:eastAsia="en-US"/>
              </w:rPr>
              <w:t>20</w:t>
            </w:r>
          </w:p>
        </w:tc>
        <w:tc>
          <w:tcPr>
            <w:tcW w:w="2552" w:type="dxa"/>
          </w:tcPr>
          <w:p w14:paraId="048E069A" w14:textId="77777777" w:rsidR="00A67501" w:rsidRPr="000C1F1A" w:rsidRDefault="00A67501" w:rsidP="009964B7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  <w:lang w:eastAsia="en-US"/>
              </w:rPr>
            </w:pPr>
            <w:r w:rsidRPr="000C1F1A">
              <w:rPr>
                <w:sz w:val="24"/>
                <w:szCs w:val="24"/>
                <w:lang w:eastAsia="en-US"/>
              </w:rPr>
              <w:lastRenderedPageBreak/>
              <w:t>Тест текущего контроля, обсуждение содержательных вопросов</w:t>
            </w:r>
          </w:p>
        </w:tc>
      </w:tr>
      <w:tr w:rsidR="00A67501" w:rsidRPr="004D36FC" w14:paraId="20092B8E" w14:textId="77777777" w:rsidTr="00280028">
        <w:tc>
          <w:tcPr>
            <w:tcW w:w="2687" w:type="dxa"/>
          </w:tcPr>
          <w:p w14:paraId="2F129C59" w14:textId="77777777" w:rsidR="00A67501" w:rsidRPr="00C83A1B" w:rsidRDefault="00A67501" w:rsidP="009964B7">
            <w:pPr>
              <w:pStyle w:val="Style14"/>
              <w:tabs>
                <w:tab w:val="left" w:pos="975"/>
              </w:tabs>
              <w:spacing w:line="240" w:lineRule="auto"/>
              <w:ind w:right="-57"/>
              <w:rPr>
                <w:rStyle w:val="FontStyle35"/>
                <w:sz w:val="24"/>
                <w:szCs w:val="24"/>
              </w:rPr>
            </w:pPr>
            <w:r>
              <w:t xml:space="preserve">8. </w:t>
            </w:r>
            <w:r w:rsidRPr="0043590E">
              <w:t>Старение населения и сокращения социальных программ</w:t>
            </w:r>
          </w:p>
        </w:tc>
        <w:tc>
          <w:tcPr>
            <w:tcW w:w="4677" w:type="dxa"/>
          </w:tcPr>
          <w:p w14:paraId="69DEDF6D" w14:textId="77777777" w:rsidR="00A67501" w:rsidRPr="002C3BAC" w:rsidRDefault="00A67501" w:rsidP="009964B7">
            <w:pPr>
              <w:pStyle w:val="af"/>
              <w:widowControl w:val="0"/>
              <w:numPr>
                <w:ilvl w:val="0"/>
                <w:numId w:val="40"/>
              </w:numPr>
              <w:tabs>
                <w:tab w:val="center" w:pos="294"/>
              </w:tabs>
              <w:spacing w:after="0" w:line="240" w:lineRule="auto"/>
              <w:ind w:left="11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BAC">
              <w:rPr>
                <w:rFonts w:ascii="Times New Roman" w:hAnsi="Times New Roman" w:cs="Times New Roman"/>
                <w:sz w:val="24"/>
                <w:szCs w:val="24"/>
              </w:rPr>
              <w:t>Текущие и прогнозные бюджетные расходы на социальные программы по отдельным странам.</w:t>
            </w:r>
          </w:p>
          <w:p w14:paraId="262E4CD0" w14:textId="77777777" w:rsidR="00A67501" w:rsidRPr="002C3BAC" w:rsidRDefault="00A67501" w:rsidP="009964B7">
            <w:pPr>
              <w:pStyle w:val="af"/>
              <w:widowControl w:val="0"/>
              <w:numPr>
                <w:ilvl w:val="0"/>
                <w:numId w:val="40"/>
              </w:numPr>
              <w:tabs>
                <w:tab w:val="center" w:pos="294"/>
              </w:tabs>
              <w:spacing w:after="0" w:line="240" w:lineRule="auto"/>
              <w:ind w:left="11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BAC">
              <w:rPr>
                <w:rFonts w:ascii="Times New Roman" w:hAnsi="Times New Roman" w:cs="Times New Roman"/>
                <w:sz w:val="24"/>
                <w:szCs w:val="24"/>
              </w:rPr>
              <w:t>Основные исторические и прогнозные драйверы роста социальных расходов.</w:t>
            </w:r>
          </w:p>
          <w:p w14:paraId="594596D6" w14:textId="77777777" w:rsidR="00A67501" w:rsidRPr="002C3BAC" w:rsidRDefault="00A67501" w:rsidP="009964B7">
            <w:pPr>
              <w:pStyle w:val="af"/>
              <w:widowControl w:val="0"/>
              <w:numPr>
                <w:ilvl w:val="0"/>
                <w:numId w:val="40"/>
              </w:numPr>
              <w:tabs>
                <w:tab w:val="center" w:pos="294"/>
              </w:tabs>
              <w:spacing w:after="0" w:line="240" w:lineRule="auto"/>
              <w:ind w:left="11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BAC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способы финансирования социальных программ: </w:t>
            </w:r>
            <w:proofErr w:type="spellStart"/>
            <w:r w:rsidRPr="002C3BAC">
              <w:rPr>
                <w:rFonts w:ascii="Times New Roman" w:hAnsi="Times New Roman" w:cs="Times New Roman"/>
                <w:sz w:val="24"/>
                <w:szCs w:val="24"/>
              </w:rPr>
              <w:t>подушевые</w:t>
            </w:r>
            <w:proofErr w:type="spellEnd"/>
            <w:r w:rsidRPr="002C3BAC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нормативы, предельные лимиты в расчете на регион и социальную группу.</w:t>
            </w:r>
          </w:p>
          <w:p w14:paraId="5DB87053" w14:textId="77777777" w:rsidR="00A67501" w:rsidRDefault="00A67501" w:rsidP="009964B7">
            <w:pPr>
              <w:pStyle w:val="af"/>
              <w:widowControl w:val="0"/>
              <w:numPr>
                <w:ilvl w:val="0"/>
                <w:numId w:val="40"/>
              </w:numPr>
              <w:tabs>
                <w:tab w:val="center" w:pos="294"/>
              </w:tabs>
              <w:spacing w:after="0" w:line="240" w:lineRule="auto"/>
              <w:ind w:left="11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BAC">
              <w:rPr>
                <w:rFonts w:ascii="Times New Roman" w:hAnsi="Times New Roman" w:cs="Times New Roman"/>
                <w:sz w:val="24"/>
                <w:szCs w:val="24"/>
              </w:rPr>
              <w:t>Наиболее известные реформы социального обеспечения в мире.</w:t>
            </w:r>
          </w:p>
          <w:p w14:paraId="0B44FED3" w14:textId="77777777" w:rsidR="00280028" w:rsidRPr="002C3BAC" w:rsidRDefault="00280028" w:rsidP="009964B7">
            <w:pPr>
              <w:pStyle w:val="af"/>
              <w:widowControl w:val="0"/>
              <w:tabs>
                <w:tab w:val="center" w:pos="294"/>
              </w:tabs>
              <w:spacing w:after="0" w:line="240" w:lineRule="auto"/>
              <w:ind w:left="1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B9FF2A" w14:textId="77777777" w:rsidR="00E616C4" w:rsidRDefault="00A67501" w:rsidP="009964B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Рекомендуемые источники: </w:t>
            </w:r>
          </w:p>
          <w:p w14:paraId="057EAE07" w14:textId="25895299" w:rsidR="00A67501" w:rsidRPr="000C1F1A" w:rsidRDefault="00E616C4" w:rsidP="009964B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Раздел 8: </w:t>
            </w:r>
            <w:r w:rsidR="00A67501">
              <w:rPr>
                <w:sz w:val="24"/>
                <w:szCs w:val="24"/>
                <w:lang w:eastAsia="en-US"/>
              </w:rPr>
              <w:t>1, 2, 4, 1</w:t>
            </w:r>
            <w:r>
              <w:rPr>
                <w:sz w:val="24"/>
                <w:szCs w:val="24"/>
                <w:lang w:eastAsia="en-US"/>
              </w:rPr>
              <w:t>7</w:t>
            </w:r>
            <w:r w:rsidR="00CD5F14">
              <w:rPr>
                <w:sz w:val="24"/>
                <w:szCs w:val="24"/>
                <w:lang w:eastAsia="en-US"/>
              </w:rPr>
              <w:t>, 23</w:t>
            </w:r>
          </w:p>
        </w:tc>
        <w:tc>
          <w:tcPr>
            <w:tcW w:w="2552" w:type="dxa"/>
          </w:tcPr>
          <w:p w14:paraId="67E6E5C2" w14:textId="77777777" w:rsidR="00A67501" w:rsidRPr="000C1F1A" w:rsidRDefault="00A67501" w:rsidP="009964B7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  <w:lang w:eastAsia="en-US"/>
              </w:rPr>
            </w:pPr>
            <w:r w:rsidRPr="000C1F1A">
              <w:rPr>
                <w:sz w:val="24"/>
                <w:szCs w:val="24"/>
                <w:lang w:eastAsia="en-US"/>
              </w:rPr>
              <w:t>Тест текущего контроля, обсуждение содержательных вопросов</w:t>
            </w:r>
          </w:p>
        </w:tc>
      </w:tr>
      <w:tr w:rsidR="00A67501" w:rsidRPr="004D36FC" w14:paraId="4BFC9D7E" w14:textId="77777777" w:rsidTr="00280028">
        <w:tc>
          <w:tcPr>
            <w:tcW w:w="2687" w:type="dxa"/>
          </w:tcPr>
          <w:p w14:paraId="1AD8A587" w14:textId="77777777" w:rsidR="00A67501" w:rsidRPr="00C83A1B" w:rsidRDefault="00A67501" w:rsidP="009964B7">
            <w:pPr>
              <w:pStyle w:val="Style14"/>
              <w:spacing w:line="240" w:lineRule="auto"/>
              <w:ind w:right="-57"/>
              <w:rPr>
                <w:rStyle w:val="FontStyle35"/>
                <w:sz w:val="24"/>
                <w:szCs w:val="24"/>
              </w:rPr>
            </w:pPr>
            <w:r>
              <w:t xml:space="preserve">9. </w:t>
            </w:r>
            <w:r w:rsidRPr="0043590E">
              <w:t xml:space="preserve">Суверенные фонды для </w:t>
            </w:r>
            <w:proofErr w:type="spellStart"/>
            <w:r w:rsidRPr="0043590E">
              <w:t>контрциклическ</w:t>
            </w:r>
            <w:r>
              <w:t>ой</w:t>
            </w:r>
            <w:proofErr w:type="spellEnd"/>
            <w:r w:rsidRPr="0043590E">
              <w:t xml:space="preserve"> и структурной бюджетной политики</w:t>
            </w:r>
          </w:p>
        </w:tc>
        <w:tc>
          <w:tcPr>
            <w:tcW w:w="4677" w:type="dxa"/>
          </w:tcPr>
          <w:p w14:paraId="7DA89CB4" w14:textId="0E0B7928" w:rsidR="00A67501" w:rsidRPr="002C3BAC" w:rsidRDefault="00A67501" w:rsidP="009964B7">
            <w:pPr>
              <w:pStyle w:val="af"/>
              <w:widowControl w:val="0"/>
              <w:numPr>
                <w:ilvl w:val="0"/>
                <w:numId w:val="41"/>
              </w:numPr>
              <w:tabs>
                <w:tab w:val="center" w:pos="294"/>
              </w:tabs>
              <w:spacing w:after="0" w:line="240" w:lineRule="auto"/>
              <w:ind w:left="0" w:firstLine="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3BAC">
              <w:rPr>
                <w:rFonts w:ascii="Times New Roman" w:hAnsi="Times New Roman" w:cs="Times New Roman"/>
                <w:sz w:val="24"/>
                <w:szCs w:val="24"/>
              </w:rPr>
              <w:t>Рейтинг</w:t>
            </w:r>
            <w:r w:rsidRPr="002C3B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C3BAC">
              <w:rPr>
                <w:rFonts w:ascii="Times New Roman" w:hAnsi="Times New Roman" w:cs="Times New Roman"/>
                <w:sz w:val="24"/>
                <w:szCs w:val="24"/>
              </w:rPr>
              <w:t>суверенных</w:t>
            </w:r>
            <w:r w:rsidRPr="002C3B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C3BAC">
              <w:rPr>
                <w:rFonts w:ascii="Times New Roman" w:hAnsi="Times New Roman" w:cs="Times New Roman"/>
                <w:sz w:val="24"/>
                <w:szCs w:val="24"/>
              </w:rPr>
              <w:t>фондов</w:t>
            </w:r>
            <w:r w:rsidRPr="002C3B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C3BAC">
              <w:rPr>
                <w:rFonts w:ascii="Times New Roman" w:hAnsi="Times New Roman" w:cs="Times New Roman"/>
                <w:sz w:val="24"/>
                <w:szCs w:val="24"/>
              </w:rPr>
              <w:t>МВФ</w:t>
            </w:r>
            <w:r w:rsidRPr="002C3B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C3BA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3B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Sovereign Wealth Fund Institute.</w:t>
            </w:r>
          </w:p>
          <w:p w14:paraId="4890ACF0" w14:textId="77777777" w:rsidR="00A67501" w:rsidRPr="002C3BAC" w:rsidRDefault="00A67501" w:rsidP="009964B7">
            <w:pPr>
              <w:pStyle w:val="af"/>
              <w:widowControl w:val="0"/>
              <w:numPr>
                <w:ilvl w:val="0"/>
                <w:numId w:val="41"/>
              </w:numPr>
              <w:tabs>
                <w:tab w:val="center" w:pos="29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BAC">
              <w:rPr>
                <w:rFonts w:ascii="Times New Roman" w:hAnsi="Times New Roman" w:cs="Times New Roman"/>
                <w:sz w:val="24"/>
                <w:szCs w:val="24"/>
              </w:rPr>
              <w:t>Кредитование государственных проектов как альтернатива бюджетному финансированию.</w:t>
            </w:r>
          </w:p>
          <w:p w14:paraId="71473D4A" w14:textId="77777777" w:rsidR="00A67501" w:rsidRPr="002C3BAC" w:rsidRDefault="00A67501" w:rsidP="009964B7">
            <w:pPr>
              <w:pStyle w:val="af"/>
              <w:widowControl w:val="0"/>
              <w:numPr>
                <w:ilvl w:val="0"/>
                <w:numId w:val="41"/>
              </w:numPr>
              <w:tabs>
                <w:tab w:val="center" w:pos="29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BAC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суверенных фондов.</w:t>
            </w:r>
          </w:p>
          <w:p w14:paraId="5507325F" w14:textId="77777777" w:rsidR="00A67501" w:rsidRPr="002C3BAC" w:rsidRDefault="00A67501" w:rsidP="009964B7">
            <w:pPr>
              <w:pStyle w:val="af"/>
              <w:widowControl w:val="0"/>
              <w:numPr>
                <w:ilvl w:val="0"/>
                <w:numId w:val="41"/>
              </w:numPr>
              <w:tabs>
                <w:tab w:val="center" w:pos="29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BAC">
              <w:rPr>
                <w:rFonts w:ascii="Times New Roman" w:hAnsi="Times New Roman" w:cs="Times New Roman"/>
                <w:sz w:val="24"/>
                <w:szCs w:val="24"/>
              </w:rPr>
              <w:t>Кризисы 2008 и 2014 годов: размеры потерь суверенных фондов, рейтинги фондов по размеру убытков, направления использования средств фондов.</w:t>
            </w:r>
          </w:p>
          <w:p w14:paraId="10245555" w14:textId="77777777" w:rsidR="00A67501" w:rsidRDefault="00A67501" w:rsidP="009964B7">
            <w:pPr>
              <w:pStyle w:val="af"/>
              <w:widowControl w:val="0"/>
              <w:numPr>
                <w:ilvl w:val="0"/>
                <w:numId w:val="41"/>
              </w:numPr>
              <w:tabs>
                <w:tab w:val="center" w:pos="29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BAC">
              <w:rPr>
                <w:rFonts w:ascii="Times New Roman" w:hAnsi="Times New Roman" w:cs="Times New Roman"/>
                <w:sz w:val="24"/>
                <w:szCs w:val="24"/>
              </w:rPr>
              <w:t>Ключевые показатели деятельности фондов различных стран.</w:t>
            </w:r>
          </w:p>
          <w:p w14:paraId="5BCEFBB7" w14:textId="77777777" w:rsidR="00280028" w:rsidRPr="002C3BAC" w:rsidRDefault="00280028" w:rsidP="009964B7">
            <w:pPr>
              <w:pStyle w:val="af"/>
              <w:widowControl w:val="0"/>
              <w:tabs>
                <w:tab w:val="center" w:pos="294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EA6A28" w14:textId="1BB84D7B" w:rsidR="00E616C4" w:rsidRDefault="00A67501" w:rsidP="009964B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Рекомендуемые источники: </w:t>
            </w:r>
          </w:p>
          <w:p w14:paraId="08812C3F" w14:textId="3F729F0E" w:rsidR="00CD5F14" w:rsidRDefault="00CD5F14" w:rsidP="009964B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Раздел 8: 23</w:t>
            </w:r>
          </w:p>
          <w:p w14:paraId="27F756ED" w14:textId="77777777" w:rsidR="00A67501" w:rsidRPr="000C1F1A" w:rsidRDefault="00E616C4" w:rsidP="009964B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Раздел 9: </w:t>
            </w:r>
            <w:r w:rsidR="00A67501">
              <w:rPr>
                <w:sz w:val="24"/>
                <w:szCs w:val="24"/>
                <w:lang w:eastAsia="en-US"/>
              </w:rPr>
              <w:t>1, 2, 3</w:t>
            </w:r>
          </w:p>
        </w:tc>
        <w:tc>
          <w:tcPr>
            <w:tcW w:w="2552" w:type="dxa"/>
          </w:tcPr>
          <w:p w14:paraId="56CE8622" w14:textId="77777777" w:rsidR="00A67501" w:rsidRPr="000C1F1A" w:rsidRDefault="00A67501" w:rsidP="009964B7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  <w:lang w:eastAsia="en-US"/>
              </w:rPr>
            </w:pPr>
            <w:r w:rsidRPr="000C1F1A">
              <w:rPr>
                <w:sz w:val="24"/>
                <w:szCs w:val="24"/>
                <w:lang w:eastAsia="en-US"/>
              </w:rPr>
              <w:t>Тест текущего контроля, обсуждение содержательных вопросов</w:t>
            </w:r>
          </w:p>
        </w:tc>
      </w:tr>
      <w:tr w:rsidR="00A67501" w:rsidRPr="004D36FC" w14:paraId="7431DD95" w14:textId="77777777" w:rsidTr="00280028">
        <w:tc>
          <w:tcPr>
            <w:tcW w:w="2687" w:type="dxa"/>
          </w:tcPr>
          <w:p w14:paraId="3532CE21" w14:textId="77777777" w:rsidR="00A67501" w:rsidRPr="00C83A1B" w:rsidRDefault="00A67501" w:rsidP="009964B7">
            <w:pPr>
              <w:pStyle w:val="Style14"/>
              <w:tabs>
                <w:tab w:val="left" w:pos="2235"/>
              </w:tabs>
              <w:spacing w:line="240" w:lineRule="auto"/>
              <w:ind w:right="-57"/>
              <w:rPr>
                <w:rStyle w:val="FontStyle35"/>
                <w:sz w:val="24"/>
                <w:szCs w:val="24"/>
              </w:rPr>
            </w:pPr>
            <w:r>
              <w:t xml:space="preserve">10. </w:t>
            </w:r>
            <w:r w:rsidRPr="0043590E">
              <w:t>Государственные предприятия и монополии как дополнение государственному бюджету</w:t>
            </w:r>
          </w:p>
        </w:tc>
        <w:tc>
          <w:tcPr>
            <w:tcW w:w="4677" w:type="dxa"/>
          </w:tcPr>
          <w:p w14:paraId="0CEA5D43" w14:textId="77777777" w:rsidR="00A67501" w:rsidRPr="002C3BAC" w:rsidRDefault="00A67501" w:rsidP="009964B7">
            <w:pPr>
              <w:pStyle w:val="af"/>
              <w:widowControl w:val="0"/>
              <w:numPr>
                <w:ilvl w:val="0"/>
                <w:numId w:val="42"/>
              </w:numPr>
              <w:tabs>
                <w:tab w:val="center" w:pos="29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BAC">
              <w:rPr>
                <w:rFonts w:ascii="Times New Roman" w:hAnsi="Times New Roman" w:cs="Times New Roman"/>
                <w:sz w:val="24"/>
                <w:szCs w:val="24"/>
              </w:rPr>
              <w:t>Характеристика различных типов государственных предприятий</w:t>
            </w:r>
          </w:p>
          <w:p w14:paraId="1608846C" w14:textId="77777777" w:rsidR="00A67501" w:rsidRPr="002C3BAC" w:rsidRDefault="00A67501" w:rsidP="009964B7">
            <w:pPr>
              <w:pStyle w:val="af"/>
              <w:widowControl w:val="0"/>
              <w:numPr>
                <w:ilvl w:val="0"/>
                <w:numId w:val="42"/>
              </w:numPr>
              <w:tabs>
                <w:tab w:val="center" w:pos="29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BAC">
              <w:rPr>
                <w:rFonts w:ascii="Times New Roman" w:hAnsi="Times New Roman" w:cs="Times New Roman"/>
                <w:sz w:val="24"/>
                <w:szCs w:val="24"/>
              </w:rPr>
              <w:t>Статистические показатели государственных предприятий: глобальный рейтинг, рейтинги по некоторым странам, показатели МВФ по роли государственных предприятий в отдельных странах.</w:t>
            </w:r>
          </w:p>
          <w:p w14:paraId="5FCCD5BC" w14:textId="77777777" w:rsidR="00A67501" w:rsidRPr="002C3BAC" w:rsidRDefault="00A67501" w:rsidP="009964B7">
            <w:pPr>
              <w:pStyle w:val="af"/>
              <w:widowControl w:val="0"/>
              <w:numPr>
                <w:ilvl w:val="0"/>
                <w:numId w:val="42"/>
              </w:numPr>
              <w:tabs>
                <w:tab w:val="center" w:pos="29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BAC">
              <w:rPr>
                <w:rFonts w:ascii="Times New Roman" w:hAnsi="Times New Roman" w:cs="Times New Roman"/>
                <w:sz w:val="24"/>
                <w:szCs w:val="24"/>
              </w:rPr>
              <w:t>Оценка влияния государственных предприятий на бюджетный дефицит.</w:t>
            </w:r>
          </w:p>
          <w:p w14:paraId="50307778" w14:textId="77777777" w:rsidR="00A67501" w:rsidRDefault="00A67501" w:rsidP="009964B7">
            <w:pPr>
              <w:pStyle w:val="af"/>
              <w:widowControl w:val="0"/>
              <w:numPr>
                <w:ilvl w:val="0"/>
                <w:numId w:val="42"/>
              </w:numPr>
              <w:tabs>
                <w:tab w:val="center" w:pos="29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BAC">
              <w:rPr>
                <w:rFonts w:ascii="Times New Roman" w:hAnsi="Times New Roman" w:cs="Times New Roman"/>
                <w:sz w:val="24"/>
                <w:szCs w:val="24"/>
              </w:rPr>
              <w:t>Основные источники финансирования государственных предприятий.</w:t>
            </w:r>
          </w:p>
          <w:p w14:paraId="1F913E33" w14:textId="77777777" w:rsidR="00280028" w:rsidRPr="002C3BAC" w:rsidRDefault="00280028" w:rsidP="009964B7">
            <w:pPr>
              <w:pStyle w:val="af"/>
              <w:widowControl w:val="0"/>
              <w:tabs>
                <w:tab w:val="center" w:pos="294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641F31" w14:textId="2A304B62" w:rsidR="00E616C4" w:rsidRDefault="00A67501" w:rsidP="009964B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Рекомендуемые источники: </w:t>
            </w:r>
          </w:p>
          <w:p w14:paraId="19C8A66D" w14:textId="40C8A4AE" w:rsidR="00CD5F14" w:rsidRDefault="00CD5F14" w:rsidP="009964B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Раздел 8: 23</w:t>
            </w:r>
          </w:p>
          <w:p w14:paraId="120D8A86" w14:textId="6B6C0608" w:rsidR="00A67501" w:rsidRPr="00C83A1B" w:rsidRDefault="00E616C4" w:rsidP="009964B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Раздел 9: </w:t>
            </w:r>
            <w:r w:rsidR="00A67501">
              <w:rPr>
                <w:sz w:val="24"/>
                <w:szCs w:val="24"/>
                <w:lang w:eastAsia="en-US"/>
              </w:rPr>
              <w:t>1, 2, 3</w:t>
            </w:r>
          </w:p>
        </w:tc>
        <w:tc>
          <w:tcPr>
            <w:tcW w:w="2552" w:type="dxa"/>
          </w:tcPr>
          <w:p w14:paraId="2C87E390" w14:textId="77777777" w:rsidR="00A67501" w:rsidRPr="000C1F1A" w:rsidRDefault="00A67501" w:rsidP="009964B7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  <w:lang w:eastAsia="en-US"/>
              </w:rPr>
            </w:pPr>
            <w:r w:rsidRPr="000C1F1A">
              <w:rPr>
                <w:sz w:val="24"/>
                <w:szCs w:val="24"/>
                <w:lang w:eastAsia="en-US"/>
              </w:rPr>
              <w:lastRenderedPageBreak/>
              <w:t>Тест текущего контроля, обсуждение содержательных вопросов</w:t>
            </w:r>
          </w:p>
        </w:tc>
      </w:tr>
    </w:tbl>
    <w:p w14:paraId="380E87E7" w14:textId="77777777" w:rsidR="003B6924" w:rsidRPr="004D36FC" w:rsidRDefault="003B6924" w:rsidP="009964B7">
      <w:pPr>
        <w:widowControl w:val="0"/>
      </w:pPr>
    </w:p>
    <w:p w14:paraId="7C3968C0" w14:textId="77777777" w:rsidR="005A40BA" w:rsidRDefault="00464B51" w:rsidP="009964B7">
      <w:pPr>
        <w:widowControl w:val="0"/>
      </w:pPr>
      <w:bookmarkStart w:id="59" w:name="_Toc480739838"/>
      <w:bookmarkStart w:id="60" w:name="_Toc487999692"/>
      <w:bookmarkStart w:id="61" w:name="_Toc519005771"/>
      <w:bookmarkStart w:id="62" w:name="_Toc99477103"/>
      <w:r>
        <w:t xml:space="preserve">   </w:t>
      </w:r>
    </w:p>
    <w:p w14:paraId="41748629" w14:textId="09EF3AAD" w:rsidR="00C600F5" w:rsidRPr="00980F05" w:rsidRDefault="00C600F5" w:rsidP="009964B7">
      <w:pPr>
        <w:pStyle w:val="1"/>
        <w:keepNext w:val="0"/>
        <w:widowControl w:val="0"/>
        <w:ind w:right="-7"/>
      </w:pPr>
      <w:bookmarkStart w:id="63" w:name="_Toc111134052"/>
      <w:bookmarkStart w:id="64" w:name="_Toc167356092"/>
      <w:r w:rsidRPr="00980F05">
        <w:t xml:space="preserve">6. </w:t>
      </w:r>
      <w:r>
        <w:t>Перечень у</w:t>
      </w:r>
      <w:r w:rsidRPr="00980F05">
        <w:t>чебно-методическо</w:t>
      </w:r>
      <w:r>
        <w:t xml:space="preserve">го </w:t>
      </w:r>
      <w:r w:rsidRPr="00980F05">
        <w:t>обеспечени</w:t>
      </w:r>
      <w:r>
        <w:t>я</w:t>
      </w:r>
      <w:r w:rsidRPr="00980F05">
        <w:t xml:space="preserve"> для самостоятельной</w:t>
      </w:r>
      <w:r w:rsidR="00280028">
        <w:t xml:space="preserve"> </w:t>
      </w:r>
      <w:r w:rsidRPr="00980F05">
        <w:t>работы обучающихся по дисциплине</w:t>
      </w:r>
      <w:bookmarkEnd w:id="59"/>
      <w:bookmarkEnd w:id="60"/>
      <w:bookmarkEnd w:id="61"/>
      <w:bookmarkEnd w:id="62"/>
      <w:bookmarkEnd w:id="63"/>
      <w:bookmarkEnd w:id="64"/>
    </w:p>
    <w:p w14:paraId="279900B2" w14:textId="6545F773" w:rsidR="005A40BA" w:rsidRPr="00280028" w:rsidRDefault="00C600F5" w:rsidP="009964B7">
      <w:pPr>
        <w:pStyle w:val="a9"/>
        <w:widowControl w:val="0"/>
        <w:ind w:right="-7"/>
        <w:jc w:val="both"/>
        <w:rPr>
          <w:sz w:val="28"/>
        </w:rPr>
      </w:pPr>
      <w:bookmarkStart w:id="65" w:name="_Toc480739839"/>
      <w:bookmarkStart w:id="66" w:name="_Toc487999693"/>
      <w:bookmarkStart w:id="67" w:name="_Toc519005772"/>
      <w:bookmarkStart w:id="68" w:name="_Toc99477104"/>
      <w:r w:rsidRPr="00E35438">
        <w:rPr>
          <w:sz w:val="28"/>
        </w:rPr>
        <w:t>6.1 Перечень вопросов, отводимых на самостоятельное освоение дисциплины, формы внеаудиторной самостоятельной работы</w:t>
      </w:r>
      <w:bookmarkEnd w:id="65"/>
      <w:bookmarkEnd w:id="66"/>
      <w:bookmarkEnd w:id="67"/>
      <w:bookmarkEnd w:id="68"/>
    </w:p>
    <w:p w14:paraId="33BC762B" w14:textId="77777777" w:rsidR="00C600F5" w:rsidRDefault="005A40BA" w:rsidP="009964B7">
      <w:pPr>
        <w:pStyle w:val="24"/>
        <w:spacing w:line="240" w:lineRule="auto"/>
        <w:jc w:val="right"/>
      </w:pPr>
      <w:r>
        <w:t xml:space="preserve">                                                                                                 </w:t>
      </w:r>
      <w:r w:rsidR="00C600F5">
        <w:t xml:space="preserve">Таблица </w:t>
      </w:r>
      <w:r w:rsidR="00C600F5" w:rsidRPr="00A00959">
        <w:t>5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95"/>
        <w:gridCol w:w="4101"/>
        <w:gridCol w:w="2710"/>
      </w:tblGrid>
      <w:tr w:rsidR="00AB5FEC" w:rsidRPr="00280028" w14:paraId="3B049E93" w14:textId="77777777" w:rsidTr="00464B51">
        <w:tc>
          <w:tcPr>
            <w:tcW w:w="1562" w:type="pct"/>
          </w:tcPr>
          <w:p w14:paraId="600E30BA" w14:textId="77777777" w:rsidR="00AB5FEC" w:rsidRPr="00280028" w:rsidRDefault="00AB5FEC" w:rsidP="009964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280028">
              <w:rPr>
                <w:b/>
                <w:bCs/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2070" w:type="pct"/>
          </w:tcPr>
          <w:p w14:paraId="1B7038FF" w14:textId="77777777" w:rsidR="00AB5FEC" w:rsidRPr="00280028" w:rsidRDefault="00AB5FEC" w:rsidP="009964B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280028">
              <w:rPr>
                <w:b/>
                <w:bCs/>
                <w:sz w:val="24"/>
                <w:szCs w:val="24"/>
                <w:lang w:eastAsia="en-US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368" w:type="pct"/>
          </w:tcPr>
          <w:p w14:paraId="3B4757EB" w14:textId="77777777" w:rsidR="00AB5FEC" w:rsidRPr="00280028" w:rsidRDefault="00AB5FEC" w:rsidP="009964B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280028">
              <w:rPr>
                <w:b/>
                <w:bCs/>
                <w:sz w:val="24"/>
                <w:szCs w:val="24"/>
                <w:lang w:eastAsia="en-US"/>
              </w:rPr>
              <w:t>Формы внеаудиторной самостоятельной работы</w:t>
            </w:r>
          </w:p>
        </w:tc>
      </w:tr>
      <w:tr w:rsidR="00A67501" w:rsidRPr="00280028" w14:paraId="2BD583A1" w14:textId="77777777" w:rsidTr="00464B51">
        <w:tc>
          <w:tcPr>
            <w:tcW w:w="1562" w:type="pct"/>
          </w:tcPr>
          <w:p w14:paraId="3B443CD4" w14:textId="77777777" w:rsidR="00A67501" w:rsidRPr="00280028" w:rsidRDefault="00A67501" w:rsidP="009964B7">
            <w:pPr>
              <w:widowControl w:val="0"/>
              <w:ind w:right="-57"/>
              <w:jc w:val="left"/>
              <w:rPr>
                <w:sz w:val="24"/>
                <w:szCs w:val="24"/>
              </w:rPr>
            </w:pPr>
            <w:r w:rsidRPr="00280028">
              <w:rPr>
                <w:sz w:val="24"/>
                <w:szCs w:val="24"/>
              </w:rPr>
              <w:t>1. Ретроспектива и тренды основных индикаторов бюджетной системы</w:t>
            </w:r>
          </w:p>
        </w:tc>
        <w:tc>
          <w:tcPr>
            <w:tcW w:w="2070" w:type="pct"/>
          </w:tcPr>
          <w:p w14:paraId="0ED443A0" w14:textId="09B8A999" w:rsidR="00280028" w:rsidRPr="00280028" w:rsidRDefault="00280028" w:rsidP="009964B7">
            <w:pPr>
              <w:widowControl w:val="0"/>
              <w:jc w:val="left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О</w:t>
            </w:r>
            <w:r w:rsidRPr="00280028">
              <w:rPr>
                <w:spacing w:val="-6"/>
                <w:sz w:val="24"/>
                <w:szCs w:val="24"/>
              </w:rPr>
              <w:t>сновные индикаторы</w:t>
            </w:r>
            <w:r>
              <w:rPr>
                <w:spacing w:val="-6"/>
                <w:sz w:val="24"/>
                <w:szCs w:val="24"/>
              </w:rPr>
              <w:t>,</w:t>
            </w:r>
            <w:r w:rsidRPr="00280028">
              <w:rPr>
                <w:spacing w:val="-6"/>
                <w:sz w:val="24"/>
                <w:szCs w:val="24"/>
              </w:rPr>
              <w:t xml:space="preserve"> использую</w:t>
            </w:r>
            <w:r>
              <w:rPr>
                <w:spacing w:val="-6"/>
                <w:sz w:val="24"/>
                <w:szCs w:val="24"/>
              </w:rPr>
              <w:t>щиеся</w:t>
            </w:r>
            <w:r w:rsidRPr="00280028">
              <w:rPr>
                <w:spacing w:val="-6"/>
                <w:sz w:val="24"/>
                <w:szCs w:val="24"/>
              </w:rPr>
              <w:t xml:space="preserve"> для оценки эффективности бюджетной системы в Российской Федерации и других странах, и </w:t>
            </w:r>
            <w:r>
              <w:rPr>
                <w:spacing w:val="-6"/>
                <w:sz w:val="24"/>
                <w:szCs w:val="24"/>
              </w:rPr>
              <w:t>их</w:t>
            </w:r>
            <w:r w:rsidRPr="00280028">
              <w:rPr>
                <w:spacing w:val="-6"/>
                <w:sz w:val="24"/>
                <w:szCs w:val="24"/>
              </w:rPr>
              <w:t xml:space="preserve"> измен</w:t>
            </w:r>
            <w:r>
              <w:rPr>
                <w:spacing w:val="-6"/>
                <w:sz w:val="24"/>
                <w:szCs w:val="24"/>
              </w:rPr>
              <w:t>ение</w:t>
            </w:r>
            <w:r w:rsidRPr="00280028">
              <w:rPr>
                <w:spacing w:val="-6"/>
                <w:sz w:val="24"/>
                <w:szCs w:val="24"/>
              </w:rPr>
              <w:t xml:space="preserve"> со временем</w:t>
            </w:r>
            <w:r>
              <w:rPr>
                <w:spacing w:val="-6"/>
                <w:sz w:val="24"/>
                <w:szCs w:val="24"/>
              </w:rPr>
              <w:t>.</w:t>
            </w:r>
          </w:p>
          <w:p w14:paraId="43DE592C" w14:textId="0FCE0001" w:rsidR="00A67501" w:rsidRPr="00280028" w:rsidRDefault="00280028" w:rsidP="009964B7">
            <w:pPr>
              <w:widowControl w:val="0"/>
              <w:jc w:val="left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Т</w:t>
            </w:r>
            <w:r w:rsidRPr="00280028">
              <w:rPr>
                <w:spacing w:val="-6"/>
                <w:sz w:val="24"/>
                <w:szCs w:val="24"/>
              </w:rPr>
              <w:t xml:space="preserve">ренды в развитии бюджетной системы РФ и других стран с точки зрения основных финансовых показателей, таких как дефицит/профицит бюджета, </w:t>
            </w:r>
            <w:r w:rsidR="004C5139">
              <w:rPr>
                <w:spacing w:val="-6"/>
                <w:sz w:val="24"/>
                <w:szCs w:val="24"/>
              </w:rPr>
              <w:t xml:space="preserve">государственный </w:t>
            </w:r>
            <w:r w:rsidRPr="00280028">
              <w:rPr>
                <w:spacing w:val="-6"/>
                <w:sz w:val="24"/>
                <w:szCs w:val="24"/>
              </w:rPr>
              <w:t xml:space="preserve">долг </w:t>
            </w:r>
            <w:r w:rsidR="004C5139">
              <w:rPr>
                <w:spacing w:val="-6"/>
                <w:sz w:val="24"/>
                <w:szCs w:val="24"/>
              </w:rPr>
              <w:t>и другие.</w:t>
            </w:r>
          </w:p>
        </w:tc>
        <w:tc>
          <w:tcPr>
            <w:tcW w:w="1368" w:type="pct"/>
          </w:tcPr>
          <w:p w14:paraId="440FC3C0" w14:textId="77777777" w:rsidR="00A67501" w:rsidRPr="00280028" w:rsidRDefault="00A67501" w:rsidP="009964B7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  <w:lang w:eastAsia="en-US"/>
              </w:rPr>
            </w:pPr>
            <w:r w:rsidRPr="00280028">
              <w:rPr>
                <w:sz w:val="24"/>
                <w:szCs w:val="24"/>
                <w:lang w:eastAsia="en-US"/>
              </w:rPr>
              <w:t>Повторение лекции, ознакомительное чтение источников литературы</w:t>
            </w:r>
          </w:p>
        </w:tc>
      </w:tr>
      <w:tr w:rsidR="00A67501" w:rsidRPr="00280028" w14:paraId="1403432F" w14:textId="77777777" w:rsidTr="00464B51">
        <w:tc>
          <w:tcPr>
            <w:tcW w:w="1562" w:type="pct"/>
          </w:tcPr>
          <w:p w14:paraId="39277A06" w14:textId="77777777" w:rsidR="00A67501" w:rsidRPr="00280028" w:rsidRDefault="00A67501" w:rsidP="009964B7">
            <w:pPr>
              <w:pStyle w:val="Style14"/>
              <w:spacing w:line="240" w:lineRule="auto"/>
              <w:ind w:right="-57" w:firstLine="5"/>
            </w:pPr>
            <w:r w:rsidRPr="00280028">
              <w:t>2. Расширенные и атипичные показатели бюджетной системы</w:t>
            </w:r>
          </w:p>
        </w:tc>
        <w:tc>
          <w:tcPr>
            <w:tcW w:w="2070" w:type="pct"/>
          </w:tcPr>
          <w:p w14:paraId="3A811D69" w14:textId="77777777" w:rsidR="00A67501" w:rsidRPr="00280028" w:rsidRDefault="00A67501" w:rsidP="009964B7">
            <w:pPr>
              <w:widowControl w:val="0"/>
              <w:jc w:val="left"/>
              <w:rPr>
                <w:spacing w:val="-6"/>
                <w:sz w:val="24"/>
                <w:szCs w:val="24"/>
              </w:rPr>
            </w:pPr>
            <w:r w:rsidRPr="00280028">
              <w:rPr>
                <w:sz w:val="24"/>
                <w:szCs w:val="24"/>
              </w:rPr>
              <w:t xml:space="preserve">Статистика состава и структуры национального богатства как базы имущественных налогов, фактические и потенциальные показатели бюджетных доходов от имущественных налогов по некоторым странам.  </w:t>
            </w:r>
          </w:p>
        </w:tc>
        <w:tc>
          <w:tcPr>
            <w:tcW w:w="1368" w:type="pct"/>
          </w:tcPr>
          <w:p w14:paraId="065207D6" w14:textId="77777777" w:rsidR="00A67501" w:rsidRPr="00280028" w:rsidRDefault="00A67501" w:rsidP="009964B7">
            <w:pPr>
              <w:widowControl w:val="0"/>
              <w:autoSpaceDE w:val="0"/>
              <w:autoSpaceDN w:val="0"/>
              <w:adjustRightInd w:val="0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r w:rsidRPr="00280028">
              <w:rPr>
                <w:sz w:val="24"/>
                <w:szCs w:val="24"/>
                <w:lang w:eastAsia="en-US"/>
              </w:rPr>
              <w:t>Повторение лекции, ознакомительное чтение источников литературы, повтор тестовых вопросов</w:t>
            </w:r>
          </w:p>
        </w:tc>
      </w:tr>
      <w:tr w:rsidR="00A67501" w:rsidRPr="00280028" w14:paraId="2DFCF25D" w14:textId="77777777" w:rsidTr="00464B51">
        <w:tc>
          <w:tcPr>
            <w:tcW w:w="1562" w:type="pct"/>
          </w:tcPr>
          <w:p w14:paraId="5C351C84" w14:textId="77777777" w:rsidR="00A67501" w:rsidRPr="00280028" w:rsidRDefault="00A67501" w:rsidP="009964B7">
            <w:pPr>
              <w:pStyle w:val="Style14"/>
              <w:spacing w:line="240" w:lineRule="auto"/>
              <w:ind w:right="-57"/>
              <w:rPr>
                <w:rStyle w:val="FontStyle35"/>
                <w:sz w:val="24"/>
                <w:szCs w:val="24"/>
              </w:rPr>
            </w:pPr>
            <w:r w:rsidRPr="00280028">
              <w:t>3. Бюджетный баланс и финансовая отчетность расширенного правительства</w:t>
            </w:r>
          </w:p>
        </w:tc>
        <w:tc>
          <w:tcPr>
            <w:tcW w:w="2070" w:type="pct"/>
          </w:tcPr>
          <w:p w14:paraId="7C93E7DD" w14:textId="77777777" w:rsidR="00A67501" w:rsidRPr="00280028" w:rsidRDefault="00A67501" w:rsidP="009964B7">
            <w:pPr>
              <w:widowControl w:val="0"/>
              <w:jc w:val="left"/>
              <w:rPr>
                <w:sz w:val="24"/>
                <w:szCs w:val="24"/>
              </w:rPr>
            </w:pPr>
            <w:r w:rsidRPr="00280028">
              <w:rPr>
                <w:sz w:val="24"/>
                <w:szCs w:val="24"/>
              </w:rPr>
              <w:t>Эффект ставки дисконтирования на представление будущих доходов и расходов бюджетной системы, методология расчета ставки дисконтирования, чувствительность доходов и расходов к изменению ставки дисконтирования.</w:t>
            </w:r>
          </w:p>
        </w:tc>
        <w:tc>
          <w:tcPr>
            <w:tcW w:w="1368" w:type="pct"/>
          </w:tcPr>
          <w:p w14:paraId="51330969" w14:textId="77777777" w:rsidR="00A67501" w:rsidRPr="00280028" w:rsidRDefault="00A67501" w:rsidP="009964B7">
            <w:pPr>
              <w:widowControl w:val="0"/>
              <w:autoSpaceDE w:val="0"/>
              <w:autoSpaceDN w:val="0"/>
              <w:adjustRightInd w:val="0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r w:rsidRPr="00280028">
              <w:rPr>
                <w:sz w:val="24"/>
                <w:szCs w:val="24"/>
                <w:lang w:eastAsia="en-US"/>
              </w:rPr>
              <w:t>Повторение лекции, ознакомительное чтение источников литературы, повтор тестовых вопросов</w:t>
            </w:r>
          </w:p>
        </w:tc>
      </w:tr>
      <w:tr w:rsidR="00A67501" w:rsidRPr="00280028" w14:paraId="312D4B1D" w14:textId="77777777" w:rsidTr="00464B51">
        <w:tc>
          <w:tcPr>
            <w:tcW w:w="1562" w:type="pct"/>
          </w:tcPr>
          <w:p w14:paraId="5BEA9EDE" w14:textId="77777777" w:rsidR="00A67501" w:rsidRPr="00280028" w:rsidRDefault="00A67501" w:rsidP="009964B7">
            <w:pPr>
              <w:widowControl w:val="0"/>
              <w:ind w:right="-57"/>
              <w:jc w:val="left"/>
              <w:rPr>
                <w:sz w:val="24"/>
                <w:szCs w:val="24"/>
              </w:rPr>
            </w:pPr>
            <w:r w:rsidRPr="00280028">
              <w:rPr>
                <w:sz w:val="24"/>
                <w:szCs w:val="24"/>
              </w:rPr>
              <w:t>4. Ключевые социально-экономические предположения и допущения для средне- и долгосрочного бюджета.</w:t>
            </w:r>
          </w:p>
        </w:tc>
        <w:tc>
          <w:tcPr>
            <w:tcW w:w="2070" w:type="pct"/>
          </w:tcPr>
          <w:p w14:paraId="52DD969F" w14:textId="77777777" w:rsidR="00A67501" w:rsidRPr="00280028" w:rsidRDefault="00A67501" w:rsidP="009964B7">
            <w:pPr>
              <w:widowControl w:val="0"/>
              <w:jc w:val="left"/>
              <w:rPr>
                <w:sz w:val="24"/>
                <w:szCs w:val="24"/>
              </w:rPr>
            </w:pPr>
            <w:r w:rsidRPr="00280028">
              <w:rPr>
                <w:sz w:val="24"/>
                <w:szCs w:val="24"/>
              </w:rPr>
              <w:t>Распределение ВВП на накопление и потребление по отдельным странам. Историческая динамика доли зарплат, прибыли корпораций и корпоративных инвестиций в составе ВВП. Динамика текущих и капитальных бюджетных расходов, особенности бюджетной политики финансирования капиталовложений и допущения долгосрочного экономического роста.</w:t>
            </w:r>
          </w:p>
          <w:p w14:paraId="19E821CA" w14:textId="77777777" w:rsidR="00A67501" w:rsidRPr="00280028" w:rsidRDefault="00A67501" w:rsidP="009964B7">
            <w:pPr>
              <w:widowControl w:val="0"/>
              <w:jc w:val="left"/>
              <w:rPr>
                <w:sz w:val="24"/>
                <w:szCs w:val="24"/>
              </w:rPr>
            </w:pPr>
            <w:r w:rsidRPr="00280028">
              <w:rPr>
                <w:sz w:val="24"/>
                <w:szCs w:val="24"/>
              </w:rPr>
              <w:lastRenderedPageBreak/>
              <w:t xml:space="preserve">Трудности прогнозирования для целей долгосрочного бюджетирования технологических и геополитических изменений </w:t>
            </w:r>
          </w:p>
        </w:tc>
        <w:tc>
          <w:tcPr>
            <w:tcW w:w="1368" w:type="pct"/>
          </w:tcPr>
          <w:p w14:paraId="7964F58E" w14:textId="77777777" w:rsidR="00A67501" w:rsidRPr="00280028" w:rsidRDefault="00A67501" w:rsidP="009964B7">
            <w:pPr>
              <w:widowControl w:val="0"/>
              <w:autoSpaceDE w:val="0"/>
              <w:autoSpaceDN w:val="0"/>
              <w:adjustRightInd w:val="0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r w:rsidRPr="00280028">
              <w:rPr>
                <w:sz w:val="24"/>
                <w:szCs w:val="24"/>
                <w:lang w:eastAsia="en-US"/>
              </w:rPr>
              <w:lastRenderedPageBreak/>
              <w:t>Повторение лекции, ознакомительное чтение источников литературы, повтор тестовых вопросов</w:t>
            </w:r>
          </w:p>
        </w:tc>
      </w:tr>
      <w:tr w:rsidR="00A67501" w:rsidRPr="00280028" w14:paraId="40E8B688" w14:textId="77777777" w:rsidTr="00464B51">
        <w:tc>
          <w:tcPr>
            <w:tcW w:w="1562" w:type="pct"/>
          </w:tcPr>
          <w:p w14:paraId="31A75B32" w14:textId="77777777" w:rsidR="00A67501" w:rsidRPr="00280028" w:rsidRDefault="00A67501" w:rsidP="009964B7">
            <w:pPr>
              <w:widowControl w:val="0"/>
              <w:ind w:right="-57"/>
              <w:jc w:val="left"/>
              <w:rPr>
                <w:sz w:val="24"/>
                <w:szCs w:val="24"/>
              </w:rPr>
            </w:pPr>
            <w:r w:rsidRPr="00280028">
              <w:rPr>
                <w:sz w:val="24"/>
                <w:szCs w:val="24"/>
              </w:rPr>
              <w:t>5. Порядок составления средне- и долгосрочного бюджета по ключевым статьям доходов и расходов.</w:t>
            </w:r>
          </w:p>
        </w:tc>
        <w:tc>
          <w:tcPr>
            <w:tcW w:w="2070" w:type="pct"/>
          </w:tcPr>
          <w:p w14:paraId="7C6267D3" w14:textId="77777777" w:rsidR="00A67501" w:rsidRPr="00280028" w:rsidRDefault="00A67501" w:rsidP="009964B7">
            <w:pPr>
              <w:widowControl w:val="0"/>
              <w:tabs>
                <w:tab w:val="left" w:pos="2729"/>
              </w:tabs>
              <w:jc w:val="left"/>
              <w:rPr>
                <w:spacing w:val="-6"/>
                <w:sz w:val="24"/>
                <w:szCs w:val="24"/>
                <w:lang w:eastAsia="en-US"/>
              </w:rPr>
            </w:pPr>
            <w:r w:rsidRPr="00280028">
              <w:rPr>
                <w:sz w:val="24"/>
                <w:szCs w:val="24"/>
              </w:rPr>
              <w:t>Составление пессимистичного бюджета по укрупненным показателям с учетом исторических примеров и вероятности отрицательной динамики в экономике и бюджетной политике. Методология МВФ в области бюджетных рисков и статистика наступления негативных событий. Составление проекта экстренного плата на случай материализации негативных результатов</w:t>
            </w:r>
          </w:p>
        </w:tc>
        <w:tc>
          <w:tcPr>
            <w:tcW w:w="1368" w:type="pct"/>
          </w:tcPr>
          <w:p w14:paraId="6636019C" w14:textId="77777777" w:rsidR="00A67501" w:rsidRPr="00280028" w:rsidRDefault="00A67501" w:rsidP="009964B7">
            <w:pPr>
              <w:widowControl w:val="0"/>
              <w:autoSpaceDE w:val="0"/>
              <w:autoSpaceDN w:val="0"/>
              <w:adjustRightInd w:val="0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r w:rsidRPr="00280028">
              <w:rPr>
                <w:sz w:val="24"/>
                <w:szCs w:val="24"/>
                <w:lang w:eastAsia="en-US"/>
              </w:rPr>
              <w:t>Повторение лекции, ознакомительное чтение источников литературы, повтор тестовых вопросов</w:t>
            </w:r>
          </w:p>
        </w:tc>
      </w:tr>
      <w:tr w:rsidR="00A67501" w:rsidRPr="00280028" w14:paraId="652A008F" w14:textId="77777777" w:rsidTr="00464B51">
        <w:tc>
          <w:tcPr>
            <w:tcW w:w="1562" w:type="pct"/>
          </w:tcPr>
          <w:p w14:paraId="3AAF58B9" w14:textId="77777777" w:rsidR="00A67501" w:rsidRPr="00280028" w:rsidRDefault="00A67501" w:rsidP="009964B7">
            <w:pPr>
              <w:widowControl w:val="0"/>
              <w:ind w:right="-57"/>
              <w:jc w:val="left"/>
              <w:rPr>
                <w:sz w:val="24"/>
                <w:szCs w:val="24"/>
              </w:rPr>
            </w:pPr>
            <w:r w:rsidRPr="00280028">
              <w:rPr>
                <w:sz w:val="24"/>
                <w:szCs w:val="24"/>
              </w:rPr>
              <w:t>6. Состоятельность государственной долговой политики и суверенные дефолты</w:t>
            </w:r>
          </w:p>
        </w:tc>
        <w:tc>
          <w:tcPr>
            <w:tcW w:w="2070" w:type="pct"/>
          </w:tcPr>
          <w:p w14:paraId="73EB7876" w14:textId="77777777" w:rsidR="00A67501" w:rsidRPr="00280028" w:rsidRDefault="00A67501" w:rsidP="009964B7">
            <w:pPr>
              <w:widowControl w:val="0"/>
              <w:jc w:val="left"/>
              <w:rPr>
                <w:sz w:val="24"/>
                <w:szCs w:val="24"/>
              </w:rPr>
            </w:pPr>
            <w:r w:rsidRPr="00280028">
              <w:rPr>
                <w:sz w:val="24"/>
                <w:szCs w:val="24"/>
              </w:rPr>
              <w:t xml:space="preserve">Ключевые примеры искажения показателей государственного долга: исключение из показателей отдельных нерыночных выпусков государственных облигаций, </w:t>
            </w:r>
            <w:proofErr w:type="spellStart"/>
            <w:r w:rsidRPr="00280028">
              <w:rPr>
                <w:sz w:val="24"/>
                <w:szCs w:val="24"/>
              </w:rPr>
              <w:t>секьюритизация</w:t>
            </w:r>
            <w:proofErr w:type="spellEnd"/>
            <w:r w:rsidRPr="00280028">
              <w:rPr>
                <w:sz w:val="24"/>
                <w:szCs w:val="24"/>
              </w:rPr>
              <w:t xml:space="preserve"> отдельных источников доходов, чрезмерно оптимистичный экономический прогноз, недооценка будущих расходов в связи со старением населения и изношенностью инфраструктуры.</w:t>
            </w:r>
          </w:p>
        </w:tc>
        <w:tc>
          <w:tcPr>
            <w:tcW w:w="1368" w:type="pct"/>
          </w:tcPr>
          <w:p w14:paraId="2B793D1B" w14:textId="77777777" w:rsidR="00A67501" w:rsidRPr="00280028" w:rsidRDefault="00A67501" w:rsidP="009964B7">
            <w:pPr>
              <w:widowControl w:val="0"/>
              <w:autoSpaceDE w:val="0"/>
              <w:autoSpaceDN w:val="0"/>
              <w:adjustRightInd w:val="0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r w:rsidRPr="00280028">
              <w:rPr>
                <w:sz w:val="24"/>
                <w:szCs w:val="24"/>
                <w:lang w:eastAsia="en-US"/>
              </w:rPr>
              <w:t>Повторение лекции, ознакомительное чтение источников литературы, повтор тестовых вопросов</w:t>
            </w:r>
          </w:p>
        </w:tc>
      </w:tr>
      <w:tr w:rsidR="00A67501" w:rsidRPr="00280028" w14:paraId="7D30E4D9" w14:textId="77777777" w:rsidTr="00464B51">
        <w:tc>
          <w:tcPr>
            <w:tcW w:w="1562" w:type="pct"/>
          </w:tcPr>
          <w:p w14:paraId="1764604B" w14:textId="77777777" w:rsidR="00A67501" w:rsidRPr="00280028" w:rsidRDefault="00A67501" w:rsidP="009964B7">
            <w:pPr>
              <w:widowControl w:val="0"/>
              <w:ind w:right="-57"/>
              <w:jc w:val="left"/>
              <w:rPr>
                <w:sz w:val="24"/>
                <w:szCs w:val="24"/>
              </w:rPr>
            </w:pPr>
            <w:r w:rsidRPr="00280028">
              <w:rPr>
                <w:sz w:val="24"/>
                <w:szCs w:val="24"/>
              </w:rPr>
              <w:t>7. Недостаточность традиционных доходов</w:t>
            </w:r>
          </w:p>
        </w:tc>
        <w:tc>
          <w:tcPr>
            <w:tcW w:w="2070" w:type="pct"/>
          </w:tcPr>
          <w:p w14:paraId="00CED7C5" w14:textId="77777777" w:rsidR="00A67501" w:rsidRPr="00280028" w:rsidRDefault="00A67501" w:rsidP="009964B7">
            <w:pPr>
              <w:widowControl w:val="0"/>
              <w:jc w:val="left"/>
              <w:rPr>
                <w:sz w:val="24"/>
                <w:szCs w:val="24"/>
              </w:rPr>
            </w:pPr>
            <w:r w:rsidRPr="00280028">
              <w:rPr>
                <w:sz w:val="24"/>
                <w:szCs w:val="24"/>
              </w:rPr>
              <w:t>Растущий протекционизм внешней торговли и дополнительные пошлины. Финансовые санкции и штрафы как источники доходов бюджетов. Некоторые примеры значительных доходов от природных ресурсов и географических преимуществ.</w:t>
            </w:r>
          </w:p>
        </w:tc>
        <w:tc>
          <w:tcPr>
            <w:tcW w:w="1368" w:type="pct"/>
          </w:tcPr>
          <w:p w14:paraId="1A384EBA" w14:textId="77777777" w:rsidR="00A67501" w:rsidRPr="00280028" w:rsidRDefault="00A67501" w:rsidP="009964B7">
            <w:pPr>
              <w:widowControl w:val="0"/>
              <w:autoSpaceDE w:val="0"/>
              <w:autoSpaceDN w:val="0"/>
              <w:adjustRightInd w:val="0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r w:rsidRPr="00280028">
              <w:rPr>
                <w:sz w:val="24"/>
                <w:szCs w:val="24"/>
                <w:lang w:eastAsia="en-US"/>
              </w:rPr>
              <w:t>Повторение лекции, ознакомительное чтение источников литературы, повтор тестовых вопросов</w:t>
            </w:r>
          </w:p>
        </w:tc>
      </w:tr>
      <w:tr w:rsidR="00A67501" w:rsidRPr="00280028" w14:paraId="48BC94E7" w14:textId="77777777" w:rsidTr="00464B51">
        <w:tc>
          <w:tcPr>
            <w:tcW w:w="1562" w:type="pct"/>
          </w:tcPr>
          <w:p w14:paraId="57C855C6" w14:textId="77777777" w:rsidR="00A67501" w:rsidRPr="00280028" w:rsidRDefault="00A67501" w:rsidP="009964B7">
            <w:pPr>
              <w:pStyle w:val="Style14"/>
              <w:tabs>
                <w:tab w:val="left" w:pos="975"/>
              </w:tabs>
              <w:spacing w:line="240" w:lineRule="auto"/>
              <w:ind w:right="-57"/>
              <w:rPr>
                <w:rStyle w:val="FontStyle35"/>
                <w:sz w:val="24"/>
                <w:szCs w:val="24"/>
              </w:rPr>
            </w:pPr>
            <w:r w:rsidRPr="00280028">
              <w:t>8. Старение населения и сокращения социальных программ</w:t>
            </w:r>
          </w:p>
        </w:tc>
        <w:tc>
          <w:tcPr>
            <w:tcW w:w="2070" w:type="pct"/>
          </w:tcPr>
          <w:p w14:paraId="3B8F759B" w14:textId="77777777" w:rsidR="00A67501" w:rsidRPr="00280028" w:rsidRDefault="00A67501" w:rsidP="009964B7">
            <w:pPr>
              <w:widowControl w:val="0"/>
              <w:jc w:val="left"/>
              <w:rPr>
                <w:sz w:val="24"/>
                <w:szCs w:val="24"/>
              </w:rPr>
            </w:pPr>
            <w:r w:rsidRPr="00280028">
              <w:rPr>
                <w:sz w:val="24"/>
                <w:szCs w:val="24"/>
              </w:rPr>
              <w:t xml:space="preserve">Наиболее известные реформы социального обеспечения: реформа Барка Обамы по новым источникам финансирования медицины, сокращение зарплат и социальных пакетов работникам бюджетной сферы в странах Западной Европы, отказ от выплаты государственной социальной пенсии состоятельным австралийцам. </w:t>
            </w:r>
          </w:p>
        </w:tc>
        <w:tc>
          <w:tcPr>
            <w:tcW w:w="1368" w:type="pct"/>
          </w:tcPr>
          <w:p w14:paraId="099F8BA3" w14:textId="77777777" w:rsidR="00A67501" w:rsidRPr="00280028" w:rsidRDefault="00A67501" w:rsidP="009964B7">
            <w:pPr>
              <w:widowControl w:val="0"/>
              <w:autoSpaceDE w:val="0"/>
              <w:autoSpaceDN w:val="0"/>
              <w:adjustRightInd w:val="0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r w:rsidRPr="00280028">
              <w:rPr>
                <w:sz w:val="24"/>
                <w:szCs w:val="24"/>
                <w:lang w:eastAsia="en-US"/>
              </w:rPr>
              <w:t>Повторение лекции, ознакомительное чтение источников литературы, повтор тестовых вопросов, подготовка к обсуждению вопросов на круглом столе</w:t>
            </w:r>
          </w:p>
        </w:tc>
      </w:tr>
      <w:tr w:rsidR="00A67501" w:rsidRPr="00280028" w14:paraId="12B9C012" w14:textId="77777777" w:rsidTr="00464B51">
        <w:tc>
          <w:tcPr>
            <w:tcW w:w="1562" w:type="pct"/>
          </w:tcPr>
          <w:p w14:paraId="05A92D99" w14:textId="77777777" w:rsidR="00A67501" w:rsidRPr="00280028" w:rsidRDefault="00A67501" w:rsidP="009964B7">
            <w:pPr>
              <w:pStyle w:val="Style14"/>
              <w:spacing w:line="240" w:lineRule="auto"/>
              <w:ind w:right="-57"/>
              <w:rPr>
                <w:rStyle w:val="FontStyle35"/>
                <w:sz w:val="24"/>
                <w:szCs w:val="24"/>
              </w:rPr>
            </w:pPr>
            <w:r w:rsidRPr="00280028">
              <w:t xml:space="preserve">9. Суверенные фонды для </w:t>
            </w:r>
            <w:proofErr w:type="spellStart"/>
            <w:r w:rsidRPr="00280028">
              <w:t>контрциклической</w:t>
            </w:r>
            <w:proofErr w:type="spellEnd"/>
            <w:r w:rsidRPr="00280028">
              <w:t xml:space="preserve"> и структурной бюджетной политики</w:t>
            </w:r>
          </w:p>
        </w:tc>
        <w:tc>
          <w:tcPr>
            <w:tcW w:w="2070" w:type="pct"/>
          </w:tcPr>
          <w:p w14:paraId="46470B97" w14:textId="77777777" w:rsidR="00A67501" w:rsidRPr="00280028" w:rsidRDefault="00A67501" w:rsidP="009964B7">
            <w:pPr>
              <w:widowControl w:val="0"/>
              <w:jc w:val="left"/>
              <w:rPr>
                <w:spacing w:val="-6"/>
                <w:sz w:val="24"/>
                <w:szCs w:val="24"/>
              </w:rPr>
            </w:pPr>
            <w:r w:rsidRPr="00280028">
              <w:rPr>
                <w:sz w:val="24"/>
                <w:szCs w:val="24"/>
              </w:rPr>
              <w:t xml:space="preserve">Некоторые источники и элементы международного и </w:t>
            </w:r>
            <w:proofErr w:type="spellStart"/>
            <w:r w:rsidRPr="00280028">
              <w:rPr>
                <w:sz w:val="24"/>
                <w:szCs w:val="24"/>
              </w:rPr>
              <w:t>странового</w:t>
            </w:r>
            <w:proofErr w:type="spellEnd"/>
            <w:r w:rsidRPr="00280028">
              <w:rPr>
                <w:sz w:val="24"/>
                <w:szCs w:val="24"/>
              </w:rPr>
              <w:t xml:space="preserve"> регулирования инвестиционной активности фондов: </w:t>
            </w:r>
            <w:proofErr w:type="spellStart"/>
            <w:r w:rsidRPr="00280028">
              <w:rPr>
                <w:sz w:val="24"/>
                <w:szCs w:val="24"/>
              </w:rPr>
              <w:t>Сантьягские</w:t>
            </w:r>
            <w:proofErr w:type="spellEnd"/>
            <w:r w:rsidRPr="00280028">
              <w:rPr>
                <w:sz w:val="24"/>
                <w:szCs w:val="24"/>
              </w:rPr>
              <w:t xml:space="preserve"> принципы МВФ, европейские и американские ограничения </w:t>
            </w:r>
            <w:r w:rsidRPr="00280028">
              <w:rPr>
                <w:sz w:val="24"/>
                <w:szCs w:val="24"/>
              </w:rPr>
              <w:lastRenderedPageBreak/>
              <w:t>инвестиционной активности иностранных фондов</w:t>
            </w:r>
          </w:p>
        </w:tc>
        <w:tc>
          <w:tcPr>
            <w:tcW w:w="1368" w:type="pct"/>
          </w:tcPr>
          <w:p w14:paraId="2E9484DC" w14:textId="77777777" w:rsidR="00A67501" w:rsidRPr="00280028" w:rsidRDefault="00A67501" w:rsidP="009964B7">
            <w:pPr>
              <w:widowControl w:val="0"/>
              <w:autoSpaceDE w:val="0"/>
              <w:autoSpaceDN w:val="0"/>
              <w:adjustRightInd w:val="0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r w:rsidRPr="00280028">
              <w:rPr>
                <w:sz w:val="24"/>
                <w:szCs w:val="24"/>
                <w:lang w:eastAsia="en-US"/>
              </w:rPr>
              <w:lastRenderedPageBreak/>
              <w:t>Повторение лекции, ознакомительное чтение источников литературы, повтор тестовых вопросов</w:t>
            </w:r>
          </w:p>
        </w:tc>
      </w:tr>
      <w:tr w:rsidR="00A67501" w:rsidRPr="00280028" w14:paraId="12B327BA" w14:textId="77777777" w:rsidTr="00464B51">
        <w:tc>
          <w:tcPr>
            <w:tcW w:w="1562" w:type="pct"/>
          </w:tcPr>
          <w:p w14:paraId="7B0A2556" w14:textId="77777777" w:rsidR="00A67501" w:rsidRPr="00280028" w:rsidRDefault="00A67501" w:rsidP="009964B7">
            <w:pPr>
              <w:pStyle w:val="Style14"/>
              <w:tabs>
                <w:tab w:val="left" w:pos="2235"/>
              </w:tabs>
              <w:spacing w:line="240" w:lineRule="auto"/>
              <w:ind w:right="-57"/>
              <w:rPr>
                <w:rStyle w:val="FontStyle35"/>
                <w:sz w:val="24"/>
                <w:szCs w:val="24"/>
              </w:rPr>
            </w:pPr>
            <w:r w:rsidRPr="00280028">
              <w:t>10. Государственные предприятия и монополии как дополнение государственному бюджету</w:t>
            </w:r>
          </w:p>
        </w:tc>
        <w:tc>
          <w:tcPr>
            <w:tcW w:w="2070" w:type="pct"/>
          </w:tcPr>
          <w:p w14:paraId="4F475A4A" w14:textId="77777777" w:rsidR="00A67501" w:rsidRPr="00280028" w:rsidRDefault="00A67501" w:rsidP="009964B7">
            <w:pPr>
              <w:widowControl w:val="0"/>
              <w:jc w:val="left"/>
              <w:rPr>
                <w:spacing w:val="-6"/>
                <w:sz w:val="24"/>
                <w:szCs w:val="24"/>
              </w:rPr>
            </w:pPr>
            <w:r w:rsidRPr="00280028">
              <w:rPr>
                <w:sz w:val="24"/>
                <w:szCs w:val="24"/>
              </w:rPr>
              <w:t>Неналоговые доходы и расходы бюджетов в связи с деятельностью государственных предприятий: приватизация и огосударствление, дивиденды и субсидии. Публикации МВФ о специфике и трендах в показателях ключевых государственных предприятий некоторых стран.</w:t>
            </w:r>
          </w:p>
        </w:tc>
        <w:tc>
          <w:tcPr>
            <w:tcW w:w="1368" w:type="pct"/>
          </w:tcPr>
          <w:p w14:paraId="7F5FA112" w14:textId="77777777" w:rsidR="00A67501" w:rsidRPr="00280028" w:rsidRDefault="00A67501" w:rsidP="009964B7">
            <w:pPr>
              <w:widowControl w:val="0"/>
              <w:autoSpaceDE w:val="0"/>
              <w:autoSpaceDN w:val="0"/>
              <w:adjustRightInd w:val="0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r w:rsidRPr="00280028">
              <w:rPr>
                <w:sz w:val="24"/>
                <w:szCs w:val="24"/>
                <w:lang w:eastAsia="en-US"/>
              </w:rPr>
              <w:t>Повторение лекции, ознакомительное чтение источников литературы, повтор тестовых вопросов, подготовка к защите домашнего творческого задания</w:t>
            </w:r>
          </w:p>
        </w:tc>
      </w:tr>
    </w:tbl>
    <w:p w14:paraId="7E07CB88" w14:textId="77777777" w:rsidR="003B6924" w:rsidRDefault="003B6924" w:rsidP="009964B7">
      <w:pPr>
        <w:pStyle w:val="24"/>
        <w:jc w:val="right"/>
      </w:pPr>
    </w:p>
    <w:p w14:paraId="0C180CC2" w14:textId="77777777" w:rsidR="00C600F5" w:rsidRPr="00AB5FEC" w:rsidRDefault="00C600F5" w:rsidP="009964B7">
      <w:pPr>
        <w:pStyle w:val="24"/>
        <w:ind w:firstLine="0"/>
        <w:jc w:val="left"/>
        <w:rPr>
          <w:b/>
          <w:bCs/>
        </w:rPr>
      </w:pPr>
      <w:bookmarkStart w:id="69" w:name="_Toc486255269"/>
      <w:bookmarkStart w:id="70" w:name="_Toc486255319"/>
      <w:bookmarkStart w:id="71" w:name="_Toc519005429"/>
      <w:bookmarkStart w:id="72" w:name="_Toc519005773"/>
      <w:bookmarkStart w:id="73" w:name="_Toc99477105"/>
      <w:bookmarkEnd w:id="57"/>
      <w:bookmarkEnd w:id="58"/>
      <w:r w:rsidRPr="00AB5FEC">
        <w:rPr>
          <w:b/>
          <w:bCs/>
        </w:rPr>
        <w:t xml:space="preserve">6.2 </w:t>
      </w:r>
      <w:bookmarkEnd w:id="69"/>
      <w:bookmarkEnd w:id="70"/>
      <w:r w:rsidRPr="00AB5FEC">
        <w:rPr>
          <w:b/>
          <w:bCs/>
        </w:rPr>
        <w:t>Перечень вопросов, заданий, тем для подготовки к текущему контролю</w:t>
      </w:r>
      <w:bookmarkEnd w:id="71"/>
      <w:bookmarkEnd w:id="72"/>
      <w:bookmarkEnd w:id="73"/>
    </w:p>
    <w:p w14:paraId="11AE14C5" w14:textId="77777777" w:rsidR="00C600F5" w:rsidRPr="00A8391C" w:rsidRDefault="00C600F5" w:rsidP="009964B7">
      <w:pPr>
        <w:widowControl w:val="0"/>
      </w:pPr>
    </w:p>
    <w:p w14:paraId="5E5F7613" w14:textId="77777777" w:rsidR="00C600F5" w:rsidRPr="006A72AD" w:rsidRDefault="00C600F5" w:rsidP="009964B7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color w:val="FF0000"/>
          <w:sz w:val="24"/>
          <w:szCs w:val="24"/>
        </w:rPr>
      </w:pPr>
      <w:bookmarkStart w:id="74" w:name="_Toc519005431"/>
      <w:bookmarkStart w:id="75" w:name="_Toc519005775"/>
      <w:bookmarkStart w:id="76" w:name="_Toc99477107"/>
      <w:r w:rsidRPr="006A72AD">
        <w:rPr>
          <w:b/>
          <w:bCs/>
        </w:rPr>
        <w:t xml:space="preserve">Особенности и темы </w:t>
      </w:r>
      <w:bookmarkEnd w:id="74"/>
      <w:bookmarkEnd w:id="75"/>
      <w:r w:rsidR="00A5110C" w:rsidRPr="006A72AD">
        <w:rPr>
          <w:b/>
          <w:bCs/>
        </w:rPr>
        <w:t>домашнего творческого задания</w:t>
      </w:r>
      <w:bookmarkEnd w:id="76"/>
    </w:p>
    <w:p w14:paraId="0F418CB3" w14:textId="77777777" w:rsidR="003B6924" w:rsidRPr="003B6924" w:rsidRDefault="003B6924" w:rsidP="009964B7">
      <w:pPr>
        <w:pStyle w:val="24"/>
        <w:rPr>
          <w:sz w:val="10"/>
          <w:szCs w:val="10"/>
        </w:rPr>
      </w:pPr>
    </w:p>
    <w:p w14:paraId="60BF61AD" w14:textId="77777777" w:rsidR="00C600F5" w:rsidRDefault="00A5110C" w:rsidP="009964B7">
      <w:pPr>
        <w:pStyle w:val="24"/>
      </w:pPr>
      <w:r>
        <w:t>Домашнее творческое задание</w:t>
      </w:r>
      <w:r w:rsidR="00C600F5">
        <w:t xml:space="preserve"> </w:t>
      </w:r>
      <w:r>
        <w:t xml:space="preserve">(ДТЗ) </w:t>
      </w:r>
      <w:r w:rsidR="00C600F5">
        <w:t xml:space="preserve">подчеркивает формирование компетенций в соответствии с данной рабочей программой дисциплины и Учебным планом магистерской программы. В рамках </w:t>
      </w:r>
      <w:r>
        <w:t>ДТЗ</w:t>
      </w:r>
      <w:r w:rsidR="00C600F5">
        <w:t xml:space="preserve"> магистрант должен подготовить обзор средне- и долгосрочного бюджетного планирования одной из зарубежных стран или одного из крупнейших регионов Российской Федерации, т.е. тема </w:t>
      </w:r>
      <w:r w:rsidR="0046688B">
        <w:t>ДТЗ</w:t>
      </w:r>
      <w:r w:rsidR="00C600F5">
        <w:t xml:space="preserve"> определяется общей логикой цели и задач дисциплины, а также названием выбранной страны. Обзор должен включать характеристику законодательства и нормативных документов финансовых органов выбранной страны или региона, ключевые социально-экономические и бюджетные показатели, основные допущения сценарного планирования, некоторые важные тренды и изменения в составе и методах бюджетных доходов и расходов. Стиль изложения материала ожидается сжато-тезисным, подчеркивающим именно особенности стратегического планирования выбранной страны исходя из содержания дисциплины, а не обширного описания общих аспектов такого планирования. Объем </w:t>
      </w:r>
      <w:r w:rsidR="0046688B">
        <w:t>ДТЗ</w:t>
      </w:r>
      <w:r w:rsidR="00C600F5">
        <w:t xml:space="preserve"> предполагается на уровне 10 страниц, состав источников должен быть не менее 10.</w:t>
      </w:r>
    </w:p>
    <w:p w14:paraId="291321F6" w14:textId="77777777" w:rsidR="00C600F5" w:rsidRPr="00464B51" w:rsidRDefault="00464B51" w:rsidP="009964B7">
      <w:pPr>
        <w:pStyle w:val="24"/>
        <w:rPr>
          <w:b/>
        </w:rPr>
      </w:pPr>
      <w:r w:rsidRPr="00464B51">
        <w:rPr>
          <w:b/>
        </w:rPr>
        <w:t xml:space="preserve">Примерная тематика </w:t>
      </w:r>
      <w:r w:rsidR="0046688B" w:rsidRPr="00464B51">
        <w:rPr>
          <w:b/>
        </w:rPr>
        <w:t>для Д</w:t>
      </w:r>
      <w:r w:rsidRPr="00464B51">
        <w:rPr>
          <w:b/>
        </w:rPr>
        <w:t>омашнего творческого задания</w:t>
      </w:r>
    </w:p>
    <w:p w14:paraId="5E0A945C" w14:textId="77777777" w:rsidR="00C600F5" w:rsidRDefault="00C600F5" w:rsidP="009964B7">
      <w:pPr>
        <w:pStyle w:val="24"/>
      </w:pPr>
      <w:r>
        <w:t>1. Особенности составления и содержания отчета о долгосрочной стабильности бюджета Великобритании.</w:t>
      </w:r>
    </w:p>
    <w:p w14:paraId="56EA7DE3" w14:textId="77777777" w:rsidR="00C600F5" w:rsidRDefault="00C600F5" w:rsidP="009964B7">
      <w:pPr>
        <w:pStyle w:val="24"/>
      </w:pPr>
      <w:r>
        <w:t xml:space="preserve">2. Специфика долгосрочных прогнозов основных бюджетных показателей </w:t>
      </w:r>
      <w:r>
        <w:lastRenderedPageBreak/>
        <w:t>Офиса управления и бюджета администрации президента США.</w:t>
      </w:r>
    </w:p>
    <w:p w14:paraId="7CEC5FF4" w14:textId="77777777" w:rsidR="00C600F5" w:rsidRDefault="00C600F5" w:rsidP="009964B7">
      <w:pPr>
        <w:pStyle w:val="24"/>
      </w:pPr>
      <w:r>
        <w:t>3. Привлечение неправительственных организаций к долгосрочному бюджетному прогнозированию в Швеции и содержательные особенности отчетов этих организаций</w:t>
      </w:r>
    </w:p>
    <w:p w14:paraId="132A0276" w14:textId="77777777" w:rsidR="00C600F5" w:rsidRDefault="00C600F5" w:rsidP="009964B7">
      <w:pPr>
        <w:pStyle w:val="24"/>
      </w:pPr>
      <w:r>
        <w:t>4. Мнение аналитиков крупнейших инвестиционных банков о содержании и показателях Швейцарского отчета о долгосрочной бюджетной стабильности</w:t>
      </w:r>
    </w:p>
    <w:p w14:paraId="4DAD3538" w14:textId="77777777" w:rsidR="00C600F5" w:rsidRDefault="00C600F5" w:rsidP="009964B7">
      <w:pPr>
        <w:pStyle w:val="24"/>
      </w:pPr>
      <w:r>
        <w:t>5. Состояние и перспективы стратегического бюджетного планирования города Москвы.</w:t>
      </w:r>
    </w:p>
    <w:p w14:paraId="08DF82B5" w14:textId="77777777" w:rsidR="00C600F5" w:rsidRDefault="00C600F5" w:rsidP="009964B7">
      <w:pPr>
        <w:pStyle w:val="24"/>
      </w:pPr>
      <w:r>
        <w:t>6.  Ретроспективный анализ состоятельности среднесрочных бюджетов Красноярского края.</w:t>
      </w:r>
    </w:p>
    <w:p w14:paraId="01A619AC" w14:textId="77777777" w:rsidR="00464B51" w:rsidRPr="00464B51" w:rsidRDefault="00464B51" w:rsidP="009964B7">
      <w:pPr>
        <w:widowControl w:val="0"/>
      </w:pPr>
      <w:bookmarkStart w:id="77" w:name="_Toc486255270"/>
      <w:bookmarkStart w:id="78" w:name="_Toc486255320"/>
      <w:bookmarkStart w:id="79" w:name="_Toc519005432"/>
      <w:bookmarkStart w:id="80" w:name="_Toc519005776"/>
      <w:bookmarkStart w:id="81" w:name="_Toc99477108"/>
    </w:p>
    <w:p w14:paraId="5C338CA3" w14:textId="77777777" w:rsidR="00A67501" w:rsidRPr="00464B51" w:rsidRDefault="00A67501" w:rsidP="009964B7">
      <w:pPr>
        <w:widowControl w:val="0"/>
      </w:pPr>
    </w:p>
    <w:p w14:paraId="40A7290D" w14:textId="77777777" w:rsidR="00A67501" w:rsidRPr="00CD7FE5" w:rsidRDefault="00A67501" w:rsidP="009964B7">
      <w:pPr>
        <w:widowControl w:val="0"/>
        <w:spacing w:line="360" w:lineRule="auto"/>
        <w:ind w:firstLine="709"/>
        <w:jc w:val="center"/>
        <w:rPr>
          <w:b/>
          <w:bCs/>
          <w:color w:val="000000" w:themeColor="text1"/>
        </w:rPr>
      </w:pPr>
      <w:r w:rsidRPr="00CD7FE5">
        <w:rPr>
          <w:b/>
          <w:bCs/>
          <w:color w:val="000000" w:themeColor="text1"/>
        </w:rPr>
        <w:t xml:space="preserve">Подготовка </w:t>
      </w:r>
      <w:proofErr w:type="spellStart"/>
      <w:r w:rsidRPr="00CD7FE5">
        <w:rPr>
          <w:b/>
          <w:bCs/>
          <w:color w:val="000000" w:themeColor="text1"/>
        </w:rPr>
        <w:t>дашборда</w:t>
      </w:r>
      <w:proofErr w:type="spellEnd"/>
    </w:p>
    <w:p w14:paraId="67DEA2E0" w14:textId="77777777" w:rsidR="00A67501" w:rsidRPr="00CD7FE5" w:rsidRDefault="00A67501" w:rsidP="009964B7">
      <w:pPr>
        <w:widowControl w:val="0"/>
        <w:spacing w:line="360" w:lineRule="auto"/>
      </w:pPr>
      <w:r w:rsidRPr="00CD7FE5">
        <w:tab/>
      </w:r>
      <w:proofErr w:type="spellStart"/>
      <w:r w:rsidRPr="00CD7FE5">
        <w:t>Дашборд</w:t>
      </w:r>
      <w:proofErr w:type="spellEnd"/>
      <w:r w:rsidRPr="00CD7FE5">
        <w:t xml:space="preserve"> – это наиболее эффективный способ представления данных, полученных из нескольких источников. Цель создания </w:t>
      </w:r>
      <w:proofErr w:type="spellStart"/>
      <w:r w:rsidRPr="00CD7FE5">
        <w:t>дашборда</w:t>
      </w:r>
      <w:proofErr w:type="spellEnd"/>
      <w:r w:rsidRPr="00CD7FE5">
        <w:t xml:space="preserve"> — представить в компактном виде, на одной странице, аналитические данные по развитию определенного вопроса. Подготовка </w:t>
      </w:r>
      <w:proofErr w:type="spellStart"/>
      <w:r w:rsidRPr="00CD7FE5">
        <w:t>дашборда</w:t>
      </w:r>
      <w:proofErr w:type="spellEnd"/>
      <w:r w:rsidRPr="00CD7FE5">
        <w:t xml:space="preserve"> осуществляется студентом по одной из тем 4-7. </w:t>
      </w:r>
      <w:proofErr w:type="spellStart"/>
      <w:r w:rsidRPr="00CD7FE5">
        <w:t>Дашборб</w:t>
      </w:r>
      <w:proofErr w:type="spellEnd"/>
      <w:r w:rsidRPr="00CD7FE5">
        <w:t xml:space="preserve"> строится с использованием программы </w:t>
      </w:r>
      <w:r w:rsidRPr="00CD7FE5">
        <w:rPr>
          <w:lang w:val="en-US"/>
        </w:rPr>
        <w:t>Excel</w:t>
      </w:r>
      <w:r w:rsidRPr="00CD7FE5">
        <w:t xml:space="preserve"> (возможны другие открытые ресурсы, например, </w:t>
      </w:r>
      <w:r w:rsidRPr="00CD7FE5">
        <w:rPr>
          <w:lang w:val="en-US"/>
        </w:rPr>
        <w:t>Tableau</w:t>
      </w:r>
      <w:r w:rsidRPr="00CD7FE5">
        <w:t xml:space="preserve">). По типу представления информации могут быть использованы взаимосвязи, сравнения, структуры, распределение; наличие выводов обязательно. </w:t>
      </w:r>
    </w:p>
    <w:p w14:paraId="631B4C55" w14:textId="77777777" w:rsidR="00A67501" w:rsidRPr="00CD7FE5" w:rsidRDefault="00A67501" w:rsidP="009964B7">
      <w:pPr>
        <w:widowControl w:val="0"/>
        <w:spacing w:line="360" w:lineRule="auto"/>
        <w:ind w:firstLine="708"/>
      </w:pPr>
      <w:proofErr w:type="spellStart"/>
      <w:r w:rsidRPr="00CD7FE5">
        <w:t>Дашборд</w:t>
      </w:r>
      <w:proofErr w:type="spellEnd"/>
      <w:r w:rsidRPr="00CD7FE5">
        <w:t xml:space="preserve"> должен обеспечивать как общий обзор вопроса и характеризующих его раскрытие бюджетных и социально-экономических показателей, так и изменения отдельных индикаторов. Требования к оформлению: содержательность, соответствие научным представлениям в области общественных финансов, оригинальность анализа, информативность, качество визуализации. К </w:t>
      </w:r>
      <w:proofErr w:type="spellStart"/>
      <w:r w:rsidRPr="00CD7FE5">
        <w:t>дашборду</w:t>
      </w:r>
      <w:proofErr w:type="spellEnd"/>
      <w:r w:rsidRPr="00CD7FE5">
        <w:t xml:space="preserve"> должен быть приложен список источников статистических данных. </w:t>
      </w:r>
    </w:p>
    <w:p w14:paraId="294C345E" w14:textId="77777777" w:rsidR="00A67501" w:rsidRDefault="00A67501" w:rsidP="009964B7">
      <w:pPr>
        <w:widowControl w:val="0"/>
        <w:spacing w:line="360" w:lineRule="auto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К</w:t>
      </w:r>
      <w:r w:rsidRPr="00CD7FE5">
        <w:rPr>
          <w:b/>
          <w:bCs/>
          <w:color w:val="000000" w:themeColor="text1"/>
        </w:rPr>
        <w:t>ругл</w:t>
      </w:r>
      <w:r>
        <w:rPr>
          <w:b/>
          <w:bCs/>
          <w:color w:val="000000" w:themeColor="text1"/>
        </w:rPr>
        <w:t>ый</w:t>
      </w:r>
      <w:r w:rsidRPr="00CD7FE5">
        <w:rPr>
          <w:b/>
          <w:bCs/>
          <w:color w:val="000000" w:themeColor="text1"/>
        </w:rPr>
        <w:t xml:space="preserve"> стол</w:t>
      </w:r>
    </w:p>
    <w:p w14:paraId="6B81CBAB" w14:textId="77777777" w:rsidR="00A67501" w:rsidRPr="00301471" w:rsidRDefault="00A67501" w:rsidP="009964B7">
      <w:pPr>
        <w:widowControl w:val="0"/>
        <w:spacing w:line="360" w:lineRule="auto"/>
        <w:ind w:firstLine="709"/>
      </w:pPr>
      <w:proofErr w:type="spellStart"/>
      <w:r>
        <w:t>К</w:t>
      </w:r>
      <w:r w:rsidRPr="00301471">
        <w:t>руглыи</w:t>
      </w:r>
      <w:proofErr w:type="spellEnd"/>
      <w:r w:rsidRPr="00301471">
        <w:t>̆ стол</w:t>
      </w:r>
      <w:r>
        <w:t xml:space="preserve"> </w:t>
      </w:r>
      <w:r w:rsidRPr="00301471">
        <w:t>проводится на семинарских</w:t>
      </w:r>
      <w:r>
        <w:t xml:space="preserve"> (практических)</w:t>
      </w:r>
      <w:r w:rsidRPr="00301471">
        <w:t xml:space="preserve"> занятиях </w:t>
      </w:r>
      <w:r>
        <w:t>с целью изучения</w:t>
      </w:r>
      <w:r w:rsidRPr="00301471">
        <w:t xml:space="preserve"> и систематиз</w:t>
      </w:r>
      <w:r>
        <w:t xml:space="preserve">ации </w:t>
      </w:r>
      <w:r w:rsidRPr="00301471">
        <w:t>мнени</w:t>
      </w:r>
      <w:r>
        <w:t xml:space="preserve">й ученых и </w:t>
      </w:r>
      <w:r w:rsidRPr="00301471">
        <w:t xml:space="preserve">экспертов по </w:t>
      </w:r>
      <w:r>
        <w:t>актуальным</w:t>
      </w:r>
      <w:r w:rsidRPr="00301471">
        <w:t xml:space="preserve"> вопросам</w:t>
      </w:r>
      <w:r>
        <w:t>, и обоснования собственной</w:t>
      </w:r>
      <w:r w:rsidRPr="00301471">
        <w:t xml:space="preserve"> позици</w:t>
      </w:r>
      <w:r>
        <w:t>и</w:t>
      </w:r>
      <w:r w:rsidRPr="00301471">
        <w:t xml:space="preserve">. </w:t>
      </w:r>
      <w:r>
        <w:t xml:space="preserve">Задача студентов </w:t>
      </w:r>
      <w:r w:rsidRPr="00301471">
        <w:t>активно</w:t>
      </w:r>
      <w:r>
        <w:t xml:space="preserve"> и </w:t>
      </w:r>
      <w:r>
        <w:lastRenderedPageBreak/>
        <w:t>аргументированно высказывать</w:t>
      </w:r>
      <w:r w:rsidRPr="00301471">
        <w:t xml:space="preserve"> мнени</w:t>
      </w:r>
      <w:r>
        <w:t xml:space="preserve">е </w:t>
      </w:r>
      <w:r w:rsidRPr="00301471">
        <w:t>по проблем</w:t>
      </w:r>
      <w:r>
        <w:t>ному вопросу</w:t>
      </w:r>
      <w:r w:rsidRPr="00301471">
        <w:t xml:space="preserve">. Основным критерием оценки является понимание </w:t>
      </w:r>
      <w:proofErr w:type="spellStart"/>
      <w:r w:rsidRPr="00301471">
        <w:t>предметнои</w:t>
      </w:r>
      <w:proofErr w:type="spellEnd"/>
      <w:r w:rsidRPr="00301471">
        <w:t xml:space="preserve">̆ области обсуждаемых проблем и </w:t>
      </w:r>
      <w:r>
        <w:t>обоснованность</w:t>
      </w:r>
      <w:r w:rsidRPr="00301471">
        <w:t xml:space="preserve"> предложений</w:t>
      </w:r>
      <w:r>
        <w:t>, подкрепление тезисов статистическим материалом, отсылками на научные публикации и экспертные мнения</w:t>
      </w:r>
      <w:r w:rsidRPr="00301471">
        <w:t xml:space="preserve">. </w:t>
      </w:r>
      <w:r>
        <w:t xml:space="preserve">По итогам круглого стола формируется резолюция, в которой отражаются итоги обсуждения. </w:t>
      </w:r>
      <w:r w:rsidRPr="00301471">
        <w:t xml:space="preserve">Модератором дискуссии </w:t>
      </w:r>
      <w:r>
        <w:t>может</w:t>
      </w:r>
      <w:r w:rsidRPr="00301471">
        <w:t xml:space="preserve"> выступа</w:t>
      </w:r>
      <w:r>
        <w:t>ть</w:t>
      </w:r>
      <w:r w:rsidRPr="00301471">
        <w:t xml:space="preserve"> преподаватель</w:t>
      </w:r>
      <w:r>
        <w:t xml:space="preserve"> или один из студентов (по желанию)</w:t>
      </w:r>
      <w:r w:rsidRPr="00301471">
        <w:t xml:space="preserve">. </w:t>
      </w:r>
    </w:p>
    <w:p w14:paraId="6D6F50EF" w14:textId="77777777" w:rsidR="00A67501" w:rsidRPr="00015DEE" w:rsidRDefault="00A67501" w:rsidP="009964B7">
      <w:pPr>
        <w:widowControl w:val="0"/>
        <w:spacing w:line="360" w:lineRule="auto"/>
        <w:ind w:firstLine="709"/>
        <w:jc w:val="center"/>
        <w:rPr>
          <w:b/>
          <w:color w:val="000000" w:themeColor="text1"/>
        </w:rPr>
      </w:pPr>
      <w:r w:rsidRPr="00015DEE">
        <w:rPr>
          <w:b/>
          <w:color w:val="000000" w:themeColor="text1"/>
        </w:rPr>
        <w:t>Темы для обсуждения на круглом столе</w:t>
      </w:r>
    </w:p>
    <w:p w14:paraId="6280DDBA" w14:textId="77777777" w:rsidR="00A67501" w:rsidRPr="00015DEE" w:rsidRDefault="00A67501" w:rsidP="009964B7">
      <w:pPr>
        <w:pStyle w:val="af"/>
        <w:widowControl w:val="0"/>
        <w:numPr>
          <w:ilvl w:val="0"/>
          <w:numId w:val="4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DEE">
        <w:rPr>
          <w:rFonts w:ascii="Times New Roman" w:hAnsi="Times New Roman" w:cs="Times New Roman"/>
          <w:sz w:val="28"/>
          <w:szCs w:val="28"/>
        </w:rPr>
        <w:t xml:space="preserve">Факторы роста государственного долга: экономические кризисы, банковские паники, природные катастрофы, социальные программы, неэффективные бюджетные инвестиции, </w:t>
      </w:r>
      <w:proofErr w:type="spellStart"/>
      <w:r w:rsidRPr="00015DEE">
        <w:rPr>
          <w:rFonts w:ascii="Times New Roman" w:hAnsi="Times New Roman" w:cs="Times New Roman"/>
          <w:sz w:val="28"/>
          <w:szCs w:val="28"/>
        </w:rPr>
        <w:t>санкционная</w:t>
      </w:r>
      <w:proofErr w:type="spellEnd"/>
      <w:r w:rsidRPr="00015DEE">
        <w:rPr>
          <w:rFonts w:ascii="Times New Roman" w:hAnsi="Times New Roman" w:cs="Times New Roman"/>
          <w:sz w:val="28"/>
          <w:szCs w:val="28"/>
        </w:rPr>
        <w:t xml:space="preserve"> политика.</w:t>
      </w:r>
    </w:p>
    <w:p w14:paraId="04C720FC" w14:textId="77777777" w:rsidR="00A67501" w:rsidRPr="00015DEE" w:rsidRDefault="00A67501" w:rsidP="009964B7">
      <w:pPr>
        <w:pStyle w:val="af"/>
        <w:widowControl w:val="0"/>
        <w:numPr>
          <w:ilvl w:val="0"/>
          <w:numId w:val="4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DE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Долговая нагрузка: текущая и прогнозная, исторические максимумы, решения долговых проблем, </w:t>
      </w:r>
      <w:proofErr w:type="spellStart"/>
      <w:r w:rsidRPr="00015DE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межстрановые</w:t>
      </w:r>
      <w:proofErr w:type="spellEnd"/>
      <w:r w:rsidRPr="00015DE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сопоставления.</w:t>
      </w:r>
    </w:p>
    <w:p w14:paraId="6649130D" w14:textId="77777777" w:rsidR="00A67501" w:rsidRPr="00015DEE" w:rsidRDefault="00A67501" w:rsidP="009964B7">
      <w:pPr>
        <w:pStyle w:val="af"/>
        <w:widowControl w:val="0"/>
        <w:numPr>
          <w:ilvl w:val="0"/>
          <w:numId w:val="4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DE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Увеличение расходных обязательств и изменение долговой нагрузки на субфедеральном уровне.</w:t>
      </w:r>
    </w:p>
    <w:p w14:paraId="1C6CB9B5" w14:textId="77777777" w:rsidR="00A67501" w:rsidRPr="00015DEE" w:rsidRDefault="00A67501" w:rsidP="009964B7">
      <w:pPr>
        <w:pStyle w:val="af"/>
        <w:widowControl w:val="0"/>
        <w:numPr>
          <w:ilvl w:val="0"/>
          <w:numId w:val="4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DEE">
        <w:rPr>
          <w:rFonts w:ascii="Times New Roman" w:hAnsi="Times New Roman" w:cs="Times New Roman"/>
          <w:sz w:val="28"/>
          <w:szCs w:val="28"/>
        </w:rPr>
        <w:t xml:space="preserve">Государственные дефолты и суверенные кредитные рейтинги. </w:t>
      </w:r>
    </w:p>
    <w:p w14:paraId="121D2262" w14:textId="77777777" w:rsidR="00A67501" w:rsidRPr="00015DEE" w:rsidRDefault="00A67501" w:rsidP="009964B7">
      <w:pPr>
        <w:pStyle w:val="af"/>
        <w:widowControl w:val="0"/>
        <w:numPr>
          <w:ilvl w:val="0"/>
          <w:numId w:val="4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DEE">
        <w:rPr>
          <w:rFonts w:ascii="Times New Roman" w:hAnsi="Times New Roman" w:cs="Times New Roman"/>
          <w:sz w:val="28"/>
          <w:szCs w:val="28"/>
        </w:rPr>
        <w:t xml:space="preserve">Государственный долг России в 2022: проблемы обслуживания. </w:t>
      </w:r>
    </w:p>
    <w:p w14:paraId="02BCC3FA" w14:textId="77777777" w:rsidR="00464B51" w:rsidRPr="00464B51" w:rsidRDefault="00464B51" w:rsidP="009964B7">
      <w:pPr>
        <w:widowControl w:val="0"/>
      </w:pPr>
    </w:p>
    <w:p w14:paraId="1EB6EE0B" w14:textId="77777777" w:rsidR="00464B51" w:rsidRPr="00C3410F" w:rsidRDefault="00464B51" w:rsidP="009964B7">
      <w:pPr>
        <w:widowControl w:val="0"/>
        <w:tabs>
          <w:tab w:val="left" w:pos="-180"/>
        </w:tabs>
        <w:spacing w:line="360" w:lineRule="exact"/>
        <w:ind w:right="70" w:firstLine="720"/>
        <w:rPr>
          <w:b/>
        </w:rPr>
      </w:pPr>
      <w:r w:rsidRPr="00C3410F">
        <w:rPr>
          <w:b/>
        </w:rPr>
        <w:t>Критерии балльной оценки различных форм текущего контроля успеваемости</w:t>
      </w:r>
    </w:p>
    <w:p w14:paraId="4E7D76A6" w14:textId="080B098F" w:rsidR="00464B51" w:rsidRDefault="00464B51" w:rsidP="009964B7">
      <w:pPr>
        <w:widowControl w:val="0"/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830"/>
        <w:gridCol w:w="5103"/>
        <w:gridCol w:w="2268"/>
      </w:tblGrid>
      <w:tr w:rsidR="00E92F1F" w:rsidRPr="00080DBB" w14:paraId="25011723" w14:textId="77777777" w:rsidTr="00F663E4">
        <w:trPr>
          <w:trHeight w:val="1069"/>
        </w:trPr>
        <w:tc>
          <w:tcPr>
            <w:tcW w:w="2830" w:type="dxa"/>
            <w:shd w:val="clear" w:color="auto" w:fill="auto"/>
            <w:tcMar>
              <w:top w:w="79" w:type="dxa"/>
              <w:left w:w="159" w:type="dxa"/>
              <w:bottom w:w="79" w:type="dxa"/>
              <w:right w:w="159" w:type="dxa"/>
            </w:tcMar>
            <w:hideMark/>
          </w:tcPr>
          <w:p w14:paraId="369B1F8B" w14:textId="77777777" w:rsidR="00E92F1F" w:rsidRPr="00080DBB" w:rsidRDefault="00E92F1F" w:rsidP="009964B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семестре</w:t>
            </w:r>
          </w:p>
        </w:tc>
        <w:tc>
          <w:tcPr>
            <w:tcW w:w="5103" w:type="dxa"/>
            <w:shd w:val="clear" w:color="auto" w:fill="auto"/>
            <w:tcMar>
              <w:top w:w="79" w:type="dxa"/>
              <w:left w:w="159" w:type="dxa"/>
              <w:bottom w:w="79" w:type="dxa"/>
              <w:right w:w="159" w:type="dxa"/>
            </w:tcMar>
            <w:hideMark/>
          </w:tcPr>
          <w:p w14:paraId="7815EF16" w14:textId="77777777" w:rsidR="00E92F1F" w:rsidRDefault="00E92F1F" w:rsidP="009964B7">
            <w:pPr>
              <w:widowControl w:val="0"/>
              <w:ind w:hanging="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Посещение</w:t>
            </w:r>
          </w:p>
          <w:p w14:paraId="7C8205CA" w14:textId="461859D6" w:rsidR="00E92F1F" w:rsidRPr="00080DBB" w:rsidRDefault="00E92F1F" w:rsidP="009964B7">
            <w:pPr>
              <w:widowControl w:val="0"/>
              <w:ind w:hanging="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вопросов, дискуссия на круглом столе, проверка домашних заданий</w:t>
            </w:r>
          </w:p>
          <w:p w14:paraId="23251EAE" w14:textId="77777777" w:rsidR="00E92F1F" w:rsidRPr="00080DBB" w:rsidRDefault="00E92F1F" w:rsidP="009964B7">
            <w:pPr>
              <w:widowControl w:val="0"/>
              <w:ind w:hanging="24"/>
              <w:rPr>
                <w:sz w:val="24"/>
                <w:szCs w:val="24"/>
              </w:rPr>
            </w:pPr>
            <w:r w:rsidRPr="00080DBB">
              <w:rPr>
                <w:sz w:val="24"/>
                <w:szCs w:val="24"/>
              </w:rPr>
              <w:t xml:space="preserve">Тесты по теме </w:t>
            </w:r>
          </w:p>
        </w:tc>
        <w:tc>
          <w:tcPr>
            <w:tcW w:w="2268" w:type="dxa"/>
            <w:shd w:val="clear" w:color="auto" w:fill="auto"/>
            <w:tcMar>
              <w:top w:w="79" w:type="dxa"/>
              <w:left w:w="159" w:type="dxa"/>
              <w:bottom w:w="79" w:type="dxa"/>
              <w:right w:w="159" w:type="dxa"/>
            </w:tcMar>
            <w:hideMark/>
          </w:tcPr>
          <w:p w14:paraId="6216BC45" w14:textId="77777777" w:rsidR="00E92F1F" w:rsidRDefault="00E92F1F" w:rsidP="009964B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балла</w:t>
            </w:r>
          </w:p>
          <w:p w14:paraId="1D4192B6" w14:textId="77777777" w:rsidR="00E92F1F" w:rsidRPr="00080DBB" w:rsidRDefault="00E92F1F" w:rsidP="009964B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080DBB">
              <w:rPr>
                <w:sz w:val="24"/>
                <w:szCs w:val="24"/>
              </w:rPr>
              <w:t xml:space="preserve"> баллов</w:t>
            </w:r>
          </w:p>
          <w:p w14:paraId="77A61C51" w14:textId="77777777" w:rsidR="00E92F1F" w:rsidRDefault="00E92F1F" w:rsidP="009964B7">
            <w:pPr>
              <w:widowControl w:val="0"/>
              <w:rPr>
                <w:sz w:val="24"/>
                <w:szCs w:val="24"/>
              </w:rPr>
            </w:pPr>
          </w:p>
          <w:p w14:paraId="06B5B890" w14:textId="77777777" w:rsidR="00E92F1F" w:rsidRDefault="00E92F1F" w:rsidP="009964B7">
            <w:pPr>
              <w:widowControl w:val="0"/>
              <w:rPr>
                <w:sz w:val="24"/>
                <w:szCs w:val="24"/>
              </w:rPr>
            </w:pPr>
          </w:p>
          <w:p w14:paraId="3A994537" w14:textId="24CDD01D" w:rsidR="00E92F1F" w:rsidRPr="00080DBB" w:rsidRDefault="00E92F1F" w:rsidP="009964B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080DBB">
              <w:rPr>
                <w:sz w:val="24"/>
                <w:szCs w:val="24"/>
              </w:rPr>
              <w:t>2 балл</w:t>
            </w:r>
            <w:r>
              <w:rPr>
                <w:sz w:val="24"/>
                <w:szCs w:val="24"/>
              </w:rPr>
              <w:t>а</w:t>
            </w:r>
          </w:p>
        </w:tc>
      </w:tr>
      <w:tr w:rsidR="00E92F1F" w:rsidRPr="00080DBB" w14:paraId="64AC950F" w14:textId="77777777" w:rsidTr="00F663E4">
        <w:trPr>
          <w:trHeight w:val="264"/>
        </w:trPr>
        <w:tc>
          <w:tcPr>
            <w:tcW w:w="2830" w:type="dxa"/>
            <w:shd w:val="clear" w:color="auto" w:fill="auto"/>
            <w:tcMar>
              <w:top w:w="79" w:type="dxa"/>
              <w:left w:w="159" w:type="dxa"/>
              <w:bottom w:w="79" w:type="dxa"/>
              <w:right w:w="159" w:type="dxa"/>
            </w:tcMar>
            <w:hideMark/>
          </w:tcPr>
          <w:p w14:paraId="35E1707C" w14:textId="77777777" w:rsidR="00E92F1F" w:rsidRPr="00080DBB" w:rsidRDefault="00E92F1F" w:rsidP="009964B7">
            <w:pPr>
              <w:widowControl w:val="0"/>
              <w:rPr>
                <w:sz w:val="24"/>
                <w:szCs w:val="24"/>
              </w:rPr>
            </w:pPr>
            <w:r w:rsidRPr="00080DBB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5103" w:type="dxa"/>
            <w:shd w:val="clear" w:color="auto" w:fill="auto"/>
            <w:tcMar>
              <w:top w:w="79" w:type="dxa"/>
              <w:left w:w="159" w:type="dxa"/>
              <w:bottom w:w="79" w:type="dxa"/>
              <w:right w:w="159" w:type="dxa"/>
            </w:tcMar>
            <w:hideMark/>
          </w:tcPr>
          <w:p w14:paraId="24A50590" w14:textId="79387F17" w:rsidR="00E92F1F" w:rsidRPr="00080DBB" w:rsidRDefault="00E92F1F" w:rsidP="009964B7">
            <w:pPr>
              <w:widowControl w:val="0"/>
              <w:ind w:hanging="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2268" w:type="dxa"/>
            <w:shd w:val="clear" w:color="auto" w:fill="auto"/>
            <w:tcMar>
              <w:top w:w="79" w:type="dxa"/>
              <w:left w:w="159" w:type="dxa"/>
              <w:bottom w:w="79" w:type="dxa"/>
              <w:right w:w="159" w:type="dxa"/>
            </w:tcMar>
            <w:hideMark/>
          </w:tcPr>
          <w:p w14:paraId="69D327D9" w14:textId="77777777" w:rsidR="00E92F1F" w:rsidRPr="00080DBB" w:rsidRDefault="00E92F1F" w:rsidP="009964B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080DBB">
              <w:rPr>
                <w:sz w:val="24"/>
                <w:szCs w:val="24"/>
              </w:rPr>
              <w:t xml:space="preserve"> баллов</w:t>
            </w:r>
          </w:p>
        </w:tc>
      </w:tr>
      <w:tr w:rsidR="00E92F1F" w:rsidRPr="00080DBB" w14:paraId="172DEAC8" w14:textId="77777777" w:rsidTr="00F663E4">
        <w:trPr>
          <w:trHeight w:val="243"/>
        </w:trPr>
        <w:tc>
          <w:tcPr>
            <w:tcW w:w="7933" w:type="dxa"/>
            <w:gridSpan w:val="2"/>
            <w:shd w:val="clear" w:color="auto" w:fill="auto"/>
            <w:tcMar>
              <w:top w:w="79" w:type="dxa"/>
              <w:left w:w="159" w:type="dxa"/>
              <w:bottom w:w="79" w:type="dxa"/>
              <w:right w:w="159" w:type="dxa"/>
            </w:tcMar>
            <w:hideMark/>
          </w:tcPr>
          <w:p w14:paraId="4BDF4980" w14:textId="77777777" w:rsidR="00E92F1F" w:rsidRPr="00080DBB" w:rsidRDefault="00E92F1F" w:rsidP="009964B7">
            <w:pPr>
              <w:widowControl w:val="0"/>
              <w:ind w:hanging="24"/>
              <w:rPr>
                <w:sz w:val="24"/>
                <w:szCs w:val="24"/>
              </w:rPr>
            </w:pPr>
            <w:r w:rsidRPr="00080DBB">
              <w:rPr>
                <w:b/>
                <w:bCs/>
                <w:sz w:val="24"/>
                <w:szCs w:val="24"/>
              </w:rPr>
              <w:t>Текущая аттестация</w:t>
            </w:r>
          </w:p>
        </w:tc>
        <w:tc>
          <w:tcPr>
            <w:tcW w:w="2268" w:type="dxa"/>
            <w:shd w:val="clear" w:color="auto" w:fill="auto"/>
            <w:tcMar>
              <w:top w:w="79" w:type="dxa"/>
              <w:left w:w="159" w:type="dxa"/>
              <w:bottom w:w="79" w:type="dxa"/>
              <w:right w:w="159" w:type="dxa"/>
            </w:tcMar>
            <w:hideMark/>
          </w:tcPr>
          <w:p w14:paraId="5013804D" w14:textId="77777777" w:rsidR="00E92F1F" w:rsidRPr="00080DBB" w:rsidRDefault="00E92F1F" w:rsidP="009964B7">
            <w:pPr>
              <w:widowControl w:val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  <w:r w:rsidRPr="00080DBB">
              <w:rPr>
                <w:b/>
                <w:bCs/>
                <w:sz w:val="24"/>
                <w:szCs w:val="24"/>
              </w:rPr>
              <w:t>0 баллов</w:t>
            </w:r>
          </w:p>
        </w:tc>
      </w:tr>
    </w:tbl>
    <w:p w14:paraId="2A7A7304" w14:textId="77777777" w:rsidR="00E92F1F" w:rsidRDefault="00E92F1F" w:rsidP="009964B7">
      <w:pPr>
        <w:widowControl w:val="0"/>
      </w:pPr>
    </w:p>
    <w:p w14:paraId="3E3D9659" w14:textId="77777777" w:rsidR="006A72AD" w:rsidRPr="00464B51" w:rsidRDefault="006A72AD" w:rsidP="009964B7">
      <w:pPr>
        <w:widowControl w:val="0"/>
        <w:sectPr w:rsidR="006A72AD" w:rsidRPr="00464B51" w:rsidSect="0042032F">
          <w:footerReference w:type="default" r:id="rId8"/>
          <w:type w:val="continuous"/>
          <w:pgSz w:w="11900" w:h="16840"/>
          <w:pgMar w:top="1134" w:right="850" w:bottom="1134" w:left="1134" w:header="708" w:footer="708" w:gutter="0"/>
          <w:cols w:space="708"/>
          <w:titlePg/>
          <w:docGrid w:linePitch="381"/>
        </w:sectPr>
      </w:pPr>
    </w:p>
    <w:p w14:paraId="5BBD9837" w14:textId="77777777" w:rsidR="00C600F5" w:rsidRPr="006A72AD" w:rsidRDefault="00C600F5" w:rsidP="009964B7">
      <w:pPr>
        <w:pStyle w:val="1"/>
        <w:keepNext w:val="0"/>
        <w:widowControl w:val="0"/>
        <w:rPr>
          <w:sz w:val="24"/>
          <w:szCs w:val="24"/>
        </w:rPr>
      </w:pPr>
      <w:bookmarkStart w:id="82" w:name="_Toc111134053"/>
      <w:bookmarkStart w:id="83" w:name="_Toc167356093"/>
      <w:r w:rsidRPr="006A72AD">
        <w:lastRenderedPageBreak/>
        <w:t>7. Фонд оценочных средств для проведения промежуточной аттестации</w:t>
      </w:r>
      <w:bookmarkEnd w:id="77"/>
      <w:bookmarkEnd w:id="78"/>
      <w:r w:rsidRPr="006A72AD">
        <w:t xml:space="preserve"> обучающихся по дисциплине</w:t>
      </w:r>
      <w:bookmarkEnd w:id="79"/>
      <w:bookmarkEnd w:id="80"/>
      <w:bookmarkEnd w:id="81"/>
      <w:bookmarkEnd w:id="82"/>
      <w:bookmarkEnd w:id="83"/>
    </w:p>
    <w:p w14:paraId="1385658D" w14:textId="77777777" w:rsidR="00464B51" w:rsidRDefault="00464B51" w:rsidP="009964B7">
      <w:pPr>
        <w:widowControl w:val="0"/>
        <w:spacing w:line="360" w:lineRule="exact"/>
        <w:ind w:firstLine="708"/>
        <w:rPr>
          <w:szCs w:val="20"/>
        </w:rPr>
      </w:pPr>
      <w:bookmarkStart w:id="84" w:name="_Hlk107308697"/>
      <w:bookmarkStart w:id="85" w:name="_Toc486255272"/>
      <w:bookmarkStart w:id="86" w:name="_Toc486255322"/>
      <w:r w:rsidRPr="00AD654C"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 w:rsidRPr="00AD654C">
        <w:rPr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bookmarkEnd w:id="84"/>
    <w:p w14:paraId="7F959774" w14:textId="77777777" w:rsidR="00464B51" w:rsidRDefault="00464B51" w:rsidP="009964B7">
      <w:pPr>
        <w:widowControl w:val="0"/>
        <w:spacing w:line="360" w:lineRule="exact"/>
        <w:ind w:firstLine="709"/>
        <w:rPr>
          <w:b/>
        </w:rPr>
      </w:pPr>
    </w:p>
    <w:p w14:paraId="28E0370D" w14:textId="77777777" w:rsidR="00E244E6" w:rsidRPr="001619B2" w:rsidRDefault="00E244E6" w:rsidP="009964B7">
      <w:pPr>
        <w:widowControl w:val="0"/>
        <w:spacing w:line="360" w:lineRule="exact"/>
        <w:ind w:firstLine="709"/>
        <w:rPr>
          <w:b/>
        </w:rPr>
      </w:pPr>
      <w:r w:rsidRPr="006A7A73">
        <w:rPr>
          <w:b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3CACB594" w14:textId="77777777" w:rsidR="00E244E6" w:rsidRDefault="00E244E6" w:rsidP="009964B7">
      <w:pPr>
        <w:widowControl w:val="0"/>
        <w:ind w:firstLine="709"/>
        <w:jc w:val="right"/>
      </w:pPr>
      <w:r w:rsidRPr="00007F07">
        <w:t xml:space="preserve">                                                                                                                    Таблица </w:t>
      </w:r>
      <w:r>
        <w:t>6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40"/>
        <w:gridCol w:w="1864"/>
        <w:gridCol w:w="2674"/>
        <w:gridCol w:w="3830"/>
        <w:gridCol w:w="4654"/>
      </w:tblGrid>
      <w:tr w:rsidR="006A72AD" w:rsidRPr="00270EA4" w14:paraId="0533603E" w14:textId="77777777" w:rsidTr="006A72AD">
        <w:tc>
          <w:tcPr>
            <w:tcW w:w="529" w:type="pct"/>
          </w:tcPr>
          <w:p w14:paraId="48BED006" w14:textId="77777777" w:rsidR="00E244E6" w:rsidRPr="00182DF8" w:rsidRDefault="00E244E6" w:rsidP="009964B7">
            <w:pPr>
              <w:widowControl w:val="0"/>
              <w:tabs>
                <w:tab w:val="left" w:pos="5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182DF8">
              <w:rPr>
                <w:b/>
                <w:bCs/>
                <w:sz w:val="24"/>
                <w:szCs w:val="24"/>
              </w:rPr>
              <w:t xml:space="preserve">Код </w:t>
            </w:r>
            <w:r w:rsidR="00464B51" w:rsidRPr="00182DF8">
              <w:rPr>
                <w:b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640" w:type="pct"/>
          </w:tcPr>
          <w:p w14:paraId="5B3F472D" w14:textId="77777777" w:rsidR="00E244E6" w:rsidRPr="00182DF8" w:rsidRDefault="00E244E6" w:rsidP="009964B7">
            <w:pPr>
              <w:widowControl w:val="0"/>
              <w:tabs>
                <w:tab w:val="left" w:pos="5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182DF8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918" w:type="pct"/>
          </w:tcPr>
          <w:p w14:paraId="259A70C0" w14:textId="77777777" w:rsidR="00E244E6" w:rsidRPr="00182DF8" w:rsidRDefault="00E244E6" w:rsidP="009964B7">
            <w:pPr>
              <w:widowControl w:val="0"/>
              <w:tabs>
                <w:tab w:val="left" w:pos="5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182DF8">
              <w:rPr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315" w:type="pct"/>
          </w:tcPr>
          <w:p w14:paraId="30E442B4" w14:textId="77777777" w:rsidR="00E244E6" w:rsidRPr="00182DF8" w:rsidRDefault="00E244E6" w:rsidP="009964B7">
            <w:pPr>
              <w:widowControl w:val="0"/>
              <w:tabs>
                <w:tab w:val="left" w:pos="5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182DF8"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1598" w:type="pct"/>
          </w:tcPr>
          <w:p w14:paraId="3FDFBBC6" w14:textId="77777777" w:rsidR="00E244E6" w:rsidRPr="00182DF8" w:rsidRDefault="00E244E6" w:rsidP="009964B7">
            <w:pPr>
              <w:widowControl w:val="0"/>
              <w:tabs>
                <w:tab w:val="left" w:pos="5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182DF8">
              <w:rPr>
                <w:b/>
                <w:bCs/>
                <w:sz w:val="24"/>
                <w:szCs w:val="24"/>
              </w:rPr>
              <w:t>Типовые контрольные задания</w:t>
            </w:r>
          </w:p>
        </w:tc>
      </w:tr>
      <w:tr w:rsidR="00A67501" w:rsidRPr="00270EA4" w14:paraId="7E5E7F21" w14:textId="77777777" w:rsidTr="006A72AD">
        <w:trPr>
          <w:trHeight w:val="828"/>
        </w:trPr>
        <w:tc>
          <w:tcPr>
            <w:tcW w:w="529" w:type="pct"/>
            <w:vMerge w:val="restart"/>
          </w:tcPr>
          <w:p w14:paraId="1EFFDEAD" w14:textId="6B3F1668" w:rsidR="00A67501" w:rsidRPr="00BC26DD" w:rsidRDefault="00700470" w:rsidP="009964B7">
            <w:pPr>
              <w:widowControl w:val="0"/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="00A67501" w:rsidRPr="00BC26DD">
              <w:rPr>
                <w:sz w:val="24"/>
                <w:szCs w:val="24"/>
              </w:rPr>
              <w:t>-4</w:t>
            </w:r>
          </w:p>
        </w:tc>
        <w:tc>
          <w:tcPr>
            <w:tcW w:w="640" w:type="pct"/>
            <w:vMerge w:val="restart"/>
          </w:tcPr>
          <w:p w14:paraId="590E5682" w14:textId="77777777" w:rsidR="00A67501" w:rsidRPr="00182DF8" w:rsidRDefault="00A67501" w:rsidP="009964B7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  <w:r w:rsidRPr="00182DF8">
              <w:rPr>
                <w:sz w:val="24"/>
                <w:szCs w:val="24"/>
              </w:rPr>
              <w:t xml:space="preserve">Способность оценивать текущие, средне- и долгосрочные последствия реализации решений в области управления финансами в государственном и негосударственном секторах экономики, анализировать их влияние на денежные </w:t>
            </w:r>
            <w:r w:rsidRPr="00182DF8">
              <w:rPr>
                <w:sz w:val="24"/>
                <w:szCs w:val="24"/>
              </w:rPr>
              <w:lastRenderedPageBreak/>
              <w:t>потоки и инвестиционные проекты в реальном и финансовом секторах экономики</w:t>
            </w:r>
          </w:p>
        </w:tc>
        <w:tc>
          <w:tcPr>
            <w:tcW w:w="918" w:type="pct"/>
          </w:tcPr>
          <w:p w14:paraId="161993E5" w14:textId="77777777" w:rsidR="00A67501" w:rsidRPr="00182DF8" w:rsidRDefault="00A67501" w:rsidP="009964B7">
            <w:pPr>
              <w:widowControl w:val="0"/>
              <w:rPr>
                <w:sz w:val="24"/>
                <w:szCs w:val="24"/>
              </w:rPr>
            </w:pPr>
            <w:r w:rsidRPr="00182DF8">
              <w:rPr>
                <w:sz w:val="24"/>
                <w:szCs w:val="24"/>
              </w:rPr>
              <w:lastRenderedPageBreak/>
              <w:t>1.Использует современный инструментарий прогнозирования последствий реализации решений в области управления финансами в государственном и негосударственном секторах экономики на средне- и долгосрочную перспективу.</w:t>
            </w:r>
          </w:p>
          <w:p w14:paraId="6E4B636C" w14:textId="77777777" w:rsidR="00A67501" w:rsidRPr="00182DF8" w:rsidRDefault="00A67501" w:rsidP="009964B7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315" w:type="pct"/>
          </w:tcPr>
          <w:p w14:paraId="5D321F04" w14:textId="77777777" w:rsidR="00A67501" w:rsidRPr="00182DF8" w:rsidRDefault="00A67501" w:rsidP="009964B7">
            <w:pPr>
              <w:pStyle w:val="msonormalcxspmiddle"/>
              <w:widowControl w:val="0"/>
              <w:tabs>
                <w:tab w:val="left" w:pos="540"/>
              </w:tabs>
              <w:spacing w:before="0" w:beforeAutospacing="0" w:after="0" w:afterAutospacing="0"/>
              <w:ind w:left="-57"/>
              <w:jc w:val="both"/>
              <w:rPr>
                <w:spacing w:val="-6"/>
                <w:lang w:eastAsia="en-US"/>
              </w:rPr>
            </w:pPr>
            <w:r w:rsidRPr="00182DF8">
              <w:rPr>
                <w:b/>
                <w:bCs/>
                <w:i/>
                <w:iCs/>
                <w:spacing w:val="-6"/>
                <w:lang w:eastAsia="en-US"/>
              </w:rPr>
              <w:t>Знать:</w:t>
            </w:r>
          </w:p>
          <w:p w14:paraId="66DCD529" w14:textId="77777777" w:rsidR="00A67501" w:rsidRPr="00182DF8" w:rsidRDefault="00A67501" w:rsidP="009964B7">
            <w:pPr>
              <w:pStyle w:val="msonormalcxspmiddle"/>
              <w:widowControl w:val="0"/>
              <w:tabs>
                <w:tab w:val="left" w:pos="540"/>
              </w:tabs>
              <w:spacing w:before="0" w:beforeAutospacing="0" w:after="0" w:afterAutospacing="0"/>
              <w:ind w:left="-57"/>
              <w:jc w:val="both"/>
              <w:rPr>
                <w:spacing w:val="-6"/>
                <w:lang w:eastAsia="en-US"/>
              </w:rPr>
            </w:pPr>
            <w:r w:rsidRPr="00182DF8">
              <w:rPr>
                <w:spacing w:val="-6"/>
                <w:lang w:eastAsia="en-US"/>
              </w:rPr>
              <w:t>современный инструментарий прогнозирования последствий реализации решений в области управления финансами в государственном секторе экономики на средне- и долгосрочную перспективу в различных странах;</w:t>
            </w:r>
          </w:p>
          <w:p w14:paraId="40EA77A3" w14:textId="77777777" w:rsidR="00A67501" w:rsidRPr="00182DF8" w:rsidRDefault="00A67501" w:rsidP="009964B7">
            <w:pPr>
              <w:pStyle w:val="msonormalcxspmiddle"/>
              <w:widowControl w:val="0"/>
              <w:tabs>
                <w:tab w:val="left" w:pos="540"/>
              </w:tabs>
              <w:spacing w:before="0" w:beforeAutospacing="0" w:after="0" w:afterAutospacing="0"/>
              <w:ind w:left="-57"/>
              <w:jc w:val="both"/>
              <w:rPr>
                <w:spacing w:val="-6"/>
                <w:lang w:eastAsia="en-US"/>
              </w:rPr>
            </w:pPr>
            <w:r w:rsidRPr="00182DF8">
              <w:rPr>
                <w:b/>
                <w:bCs/>
                <w:i/>
                <w:iCs/>
                <w:spacing w:val="-6"/>
                <w:lang w:eastAsia="en-US"/>
              </w:rPr>
              <w:t>Уметь:</w:t>
            </w:r>
          </w:p>
          <w:p w14:paraId="7DFC77B6" w14:textId="77777777" w:rsidR="00A67501" w:rsidRPr="00182DF8" w:rsidRDefault="00A67501" w:rsidP="009964B7">
            <w:pPr>
              <w:widowControl w:val="0"/>
              <w:tabs>
                <w:tab w:val="left" w:pos="540"/>
              </w:tabs>
              <w:rPr>
                <w:i/>
                <w:iCs/>
                <w:sz w:val="24"/>
                <w:szCs w:val="24"/>
              </w:rPr>
            </w:pPr>
            <w:r w:rsidRPr="00182DF8">
              <w:rPr>
                <w:spacing w:val="-6"/>
                <w:sz w:val="24"/>
                <w:szCs w:val="24"/>
                <w:lang w:eastAsia="en-US"/>
              </w:rPr>
              <w:t>формулировать профессионально обоснованные предложения по координации стратегического и финансового планирования на уровне публично-правовых образований, а также денежно-кредитной, инвестиционной и бюджетной политик различных государств.</w:t>
            </w:r>
          </w:p>
        </w:tc>
        <w:tc>
          <w:tcPr>
            <w:tcW w:w="1598" w:type="pct"/>
          </w:tcPr>
          <w:p w14:paraId="5989769A" w14:textId="77777777" w:rsidR="00A67501" w:rsidRDefault="00A67501" w:rsidP="009964B7">
            <w:pPr>
              <w:widowControl w:val="0"/>
              <w:rPr>
                <w:sz w:val="24"/>
                <w:szCs w:val="24"/>
              </w:rPr>
            </w:pPr>
            <w:r w:rsidRPr="00182DF8">
              <w:rPr>
                <w:sz w:val="24"/>
                <w:szCs w:val="24"/>
              </w:rPr>
              <w:t>Задание</w:t>
            </w:r>
            <w:r>
              <w:rPr>
                <w:sz w:val="24"/>
                <w:szCs w:val="24"/>
              </w:rPr>
              <w:t xml:space="preserve"> 1</w:t>
            </w:r>
            <w:r w:rsidRPr="00182DF8">
              <w:rPr>
                <w:sz w:val="24"/>
                <w:szCs w:val="24"/>
              </w:rPr>
              <w:t>:</w:t>
            </w:r>
          </w:p>
          <w:p w14:paraId="0997EAF5" w14:textId="77777777" w:rsidR="00A67501" w:rsidRDefault="00A67501" w:rsidP="009964B7">
            <w:pPr>
              <w:pStyle w:val="afb"/>
              <w:jc w:val="both"/>
            </w:pPr>
            <w:r>
              <w:t>Приведите характеристику бюджетно-налоговой (фискальной) и денежно-кредитной политики в различных странах в табличной форме, исходя из следующих критериев – основные инструменты политики, ответственный орган государственной власти, достоинства и недостатки.</w:t>
            </w:r>
          </w:p>
          <w:p w14:paraId="241D79E5" w14:textId="77777777" w:rsidR="00A67501" w:rsidRDefault="00A67501" w:rsidP="009964B7">
            <w:pPr>
              <w:pStyle w:val="afb"/>
              <w:jc w:val="both"/>
            </w:pPr>
          </w:p>
          <w:p w14:paraId="19DA0535" w14:textId="77777777" w:rsidR="00A67501" w:rsidRPr="004A571D" w:rsidRDefault="00A67501" w:rsidP="009964B7">
            <w:pPr>
              <w:pStyle w:val="afb"/>
              <w:jc w:val="both"/>
            </w:pPr>
            <w:r>
              <w:t>Задание 2</w:t>
            </w:r>
            <w:r w:rsidRPr="004A571D">
              <w:t>:</w:t>
            </w:r>
          </w:p>
          <w:p w14:paraId="5C0692E0" w14:textId="77777777" w:rsidR="00A67501" w:rsidRPr="002C3477" w:rsidRDefault="00A67501" w:rsidP="009964B7">
            <w:pPr>
              <w:pStyle w:val="afb"/>
              <w:jc w:val="both"/>
            </w:pPr>
            <w:r w:rsidRPr="002C3477">
              <w:t>Охарактеризуйте способы финансирования дефицита бюджета</w:t>
            </w:r>
            <w:r>
              <w:t>, применяемые в РФ в настоящее время, с выделением их основных достоинств и недостатков. Приведите возможные прогнозы последствий использования указанных способов финансирования дефицита бюджета.</w:t>
            </w:r>
          </w:p>
          <w:p w14:paraId="033D864D" w14:textId="77777777" w:rsidR="00A67501" w:rsidRPr="00182DF8" w:rsidRDefault="00A67501" w:rsidP="009964B7">
            <w:pPr>
              <w:widowControl w:val="0"/>
              <w:rPr>
                <w:sz w:val="24"/>
                <w:szCs w:val="24"/>
              </w:rPr>
            </w:pPr>
          </w:p>
          <w:p w14:paraId="6A55F32A" w14:textId="77777777" w:rsidR="00A67501" w:rsidRPr="00182DF8" w:rsidRDefault="00A67501" w:rsidP="009964B7">
            <w:pPr>
              <w:pStyle w:val="msonormalcxspmiddle"/>
              <w:widowControl w:val="0"/>
              <w:tabs>
                <w:tab w:val="left" w:pos="540"/>
              </w:tabs>
              <w:spacing w:before="0" w:beforeAutospacing="0" w:after="0" w:afterAutospacing="0"/>
              <w:ind w:left="-57" w:right="-113"/>
              <w:jc w:val="both"/>
              <w:rPr>
                <w:spacing w:val="-6"/>
                <w:lang w:eastAsia="en-US"/>
              </w:rPr>
            </w:pPr>
          </w:p>
        </w:tc>
      </w:tr>
      <w:tr w:rsidR="00A67501" w:rsidRPr="00270EA4" w14:paraId="230228FA" w14:textId="77777777" w:rsidTr="006A72AD">
        <w:trPr>
          <w:trHeight w:val="1703"/>
        </w:trPr>
        <w:tc>
          <w:tcPr>
            <w:tcW w:w="529" w:type="pct"/>
            <w:vMerge/>
          </w:tcPr>
          <w:p w14:paraId="0A4002E9" w14:textId="77777777" w:rsidR="00A67501" w:rsidRPr="00E244E6" w:rsidRDefault="00A67501" w:rsidP="009964B7">
            <w:pPr>
              <w:widowControl w:val="0"/>
              <w:tabs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pct"/>
            <w:vMerge/>
          </w:tcPr>
          <w:p w14:paraId="54BC6A1A" w14:textId="77777777" w:rsidR="00A67501" w:rsidRPr="00182DF8" w:rsidRDefault="00A67501" w:rsidP="009964B7">
            <w:pPr>
              <w:widowControl w:val="0"/>
              <w:tabs>
                <w:tab w:val="left" w:pos="540"/>
              </w:tabs>
              <w:ind w:firstLine="709"/>
              <w:rPr>
                <w:sz w:val="24"/>
                <w:szCs w:val="24"/>
              </w:rPr>
            </w:pPr>
          </w:p>
        </w:tc>
        <w:tc>
          <w:tcPr>
            <w:tcW w:w="918" w:type="pct"/>
          </w:tcPr>
          <w:p w14:paraId="5B3F4FE5" w14:textId="77777777" w:rsidR="00A67501" w:rsidRPr="00182DF8" w:rsidRDefault="00A67501" w:rsidP="009964B7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  <w:r w:rsidRPr="00182DF8">
              <w:rPr>
                <w:sz w:val="24"/>
                <w:szCs w:val="24"/>
              </w:rPr>
              <w:t>2. Формулирует профессионально обоснованные предложения по координации стратегического и финансового планирования на уровне публично-правовых образований и организаций, а также денежно-кредитной, инвестиционной и бюджетной политик государства.</w:t>
            </w:r>
          </w:p>
        </w:tc>
        <w:tc>
          <w:tcPr>
            <w:tcW w:w="1315" w:type="pct"/>
          </w:tcPr>
          <w:p w14:paraId="26E8E5FA" w14:textId="77777777" w:rsidR="00A67501" w:rsidRPr="00182DF8" w:rsidRDefault="00A67501" w:rsidP="009964B7">
            <w:pPr>
              <w:pStyle w:val="msonormalcxspmiddle"/>
              <w:widowControl w:val="0"/>
              <w:tabs>
                <w:tab w:val="left" w:pos="540"/>
              </w:tabs>
              <w:spacing w:before="0" w:beforeAutospacing="0" w:after="0" w:afterAutospacing="0"/>
              <w:ind w:left="-57"/>
              <w:jc w:val="both"/>
              <w:rPr>
                <w:spacing w:val="-6"/>
                <w:lang w:eastAsia="en-US"/>
              </w:rPr>
            </w:pPr>
            <w:r w:rsidRPr="00182DF8">
              <w:rPr>
                <w:b/>
                <w:bCs/>
                <w:i/>
                <w:iCs/>
                <w:spacing w:val="-6"/>
                <w:lang w:eastAsia="en-US"/>
              </w:rPr>
              <w:t>Знать</w:t>
            </w:r>
            <w:r w:rsidRPr="00182DF8">
              <w:rPr>
                <w:spacing w:val="-6"/>
                <w:lang w:eastAsia="en-US"/>
              </w:rPr>
              <w:t xml:space="preserve">: </w:t>
            </w:r>
          </w:p>
          <w:p w14:paraId="4FCB5CDE" w14:textId="77777777" w:rsidR="00A67501" w:rsidRPr="00182DF8" w:rsidRDefault="00A67501" w:rsidP="009964B7">
            <w:pPr>
              <w:pStyle w:val="msonormalcxspmiddle"/>
              <w:widowControl w:val="0"/>
              <w:tabs>
                <w:tab w:val="left" w:pos="540"/>
              </w:tabs>
              <w:spacing w:before="0" w:beforeAutospacing="0" w:after="0" w:afterAutospacing="0"/>
              <w:ind w:left="-57"/>
              <w:jc w:val="both"/>
              <w:rPr>
                <w:spacing w:val="-6"/>
                <w:lang w:eastAsia="en-US"/>
              </w:rPr>
            </w:pPr>
            <w:r w:rsidRPr="00182DF8">
              <w:rPr>
                <w:spacing w:val="-6"/>
                <w:lang w:eastAsia="en-US"/>
              </w:rPr>
              <w:t>формат и содержание обзоров, заключений, отчетов и научных публикаций;</w:t>
            </w:r>
          </w:p>
          <w:p w14:paraId="47B6A191" w14:textId="77777777" w:rsidR="00A67501" w:rsidRPr="00182DF8" w:rsidRDefault="00A67501" w:rsidP="009964B7">
            <w:pPr>
              <w:pStyle w:val="msonormalcxspmiddle"/>
              <w:widowControl w:val="0"/>
              <w:tabs>
                <w:tab w:val="left" w:pos="540"/>
              </w:tabs>
              <w:spacing w:before="0" w:beforeAutospacing="0" w:after="0" w:afterAutospacing="0"/>
              <w:ind w:left="-57"/>
              <w:jc w:val="both"/>
              <w:rPr>
                <w:spacing w:val="-6"/>
                <w:lang w:eastAsia="en-US"/>
              </w:rPr>
            </w:pPr>
            <w:r w:rsidRPr="00182DF8">
              <w:rPr>
                <w:b/>
                <w:bCs/>
                <w:i/>
                <w:iCs/>
                <w:spacing w:val="-6"/>
                <w:lang w:eastAsia="en-US"/>
              </w:rPr>
              <w:t>Уметь</w:t>
            </w:r>
            <w:r w:rsidRPr="00182DF8">
              <w:rPr>
                <w:spacing w:val="-6"/>
                <w:lang w:eastAsia="en-US"/>
              </w:rPr>
              <w:t xml:space="preserve">: </w:t>
            </w:r>
          </w:p>
          <w:p w14:paraId="44610740" w14:textId="77777777" w:rsidR="00A67501" w:rsidRPr="00182DF8" w:rsidRDefault="00A67501" w:rsidP="009964B7">
            <w:pPr>
              <w:widowControl w:val="0"/>
              <w:tabs>
                <w:tab w:val="left" w:pos="540"/>
              </w:tabs>
              <w:rPr>
                <w:i/>
                <w:iCs/>
                <w:sz w:val="24"/>
                <w:szCs w:val="24"/>
              </w:rPr>
            </w:pPr>
            <w:r w:rsidRPr="00182DF8">
              <w:rPr>
                <w:spacing w:val="-6"/>
                <w:sz w:val="24"/>
                <w:szCs w:val="24"/>
                <w:lang w:eastAsia="en-US"/>
              </w:rPr>
              <w:t>составить обзор, заключение, отчет и подготовить научную статью в соответствии с типичным форматом и результатами анализа.</w:t>
            </w:r>
          </w:p>
        </w:tc>
        <w:tc>
          <w:tcPr>
            <w:tcW w:w="1598" w:type="pct"/>
          </w:tcPr>
          <w:p w14:paraId="595FF857" w14:textId="77777777" w:rsidR="00A67501" w:rsidRPr="00182DF8" w:rsidRDefault="00A67501" w:rsidP="009964B7">
            <w:pPr>
              <w:pStyle w:val="msonormalcxspmiddle"/>
              <w:widowControl w:val="0"/>
              <w:tabs>
                <w:tab w:val="left" w:pos="540"/>
              </w:tabs>
              <w:spacing w:before="0" w:beforeAutospacing="0" w:after="0" w:afterAutospacing="0"/>
              <w:ind w:left="-57" w:right="-31"/>
              <w:rPr>
                <w:spacing w:val="-6"/>
                <w:lang w:eastAsia="en-US"/>
              </w:rPr>
            </w:pPr>
            <w:r w:rsidRPr="00182DF8">
              <w:rPr>
                <w:spacing w:val="-6"/>
                <w:lang w:eastAsia="en-US"/>
              </w:rPr>
              <w:t>Задание</w:t>
            </w:r>
            <w:r>
              <w:rPr>
                <w:spacing w:val="-6"/>
                <w:lang w:eastAsia="en-US"/>
              </w:rPr>
              <w:t xml:space="preserve"> 1</w:t>
            </w:r>
            <w:r w:rsidRPr="00182DF8">
              <w:rPr>
                <w:spacing w:val="-6"/>
                <w:lang w:eastAsia="en-US"/>
              </w:rPr>
              <w:t>:</w:t>
            </w:r>
          </w:p>
          <w:p w14:paraId="51C7167E" w14:textId="77777777" w:rsidR="00A67501" w:rsidRDefault="00A67501" w:rsidP="009964B7">
            <w:pPr>
              <w:pStyle w:val="msonormalcxspmiddle"/>
              <w:widowControl w:val="0"/>
              <w:tabs>
                <w:tab w:val="left" w:pos="540"/>
              </w:tabs>
              <w:spacing w:before="0" w:beforeAutospacing="0" w:after="0" w:afterAutospacing="0"/>
              <w:ind w:left="-57" w:right="-31"/>
              <w:jc w:val="both"/>
              <w:rPr>
                <w:spacing w:val="-6"/>
                <w:lang w:eastAsia="en-US"/>
              </w:rPr>
            </w:pPr>
            <w:r w:rsidRPr="00E72B65">
              <w:rPr>
                <w:spacing w:val="-6"/>
                <w:lang w:eastAsia="en-US"/>
              </w:rPr>
              <w:t xml:space="preserve">Раскройте воздействие </w:t>
            </w:r>
            <w:r>
              <w:rPr>
                <w:spacing w:val="-6"/>
                <w:lang w:eastAsia="en-US"/>
              </w:rPr>
              <w:t>основных</w:t>
            </w:r>
            <w:r w:rsidRPr="00E72B65">
              <w:rPr>
                <w:spacing w:val="-6"/>
                <w:lang w:eastAsia="en-US"/>
              </w:rPr>
              <w:t xml:space="preserve"> инструментов фискальной и денежно-кредитной политики</w:t>
            </w:r>
            <w:r>
              <w:rPr>
                <w:spacing w:val="-6"/>
                <w:lang w:eastAsia="en-US"/>
              </w:rPr>
              <w:t xml:space="preserve"> </w:t>
            </w:r>
            <w:r w:rsidRPr="00E72B65">
              <w:rPr>
                <w:spacing w:val="-6"/>
                <w:lang w:eastAsia="en-US"/>
              </w:rPr>
              <w:t>на ключевые макроэкономические показатели</w:t>
            </w:r>
            <w:r>
              <w:rPr>
                <w:spacing w:val="-6"/>
                <w:lang w:eastAsia="en-US"/>
              </w:rPr>
              <w:t>, такие как инфляция, валютный курс, рост ВВП, суверенные рейтинги эмитента.</w:t>
            </w:r>
          </w:p>
          <w:p w14:paraId="5DB6C766" w14:textId="77777777" w:rsidR="00A67501" w:rsidRDefault="00A67501" w:rsidP="009964B7">
            <w:pPr>
              <w:pStyle w:val="msonormalcxspmiddle"/>
              <w:widowControl w:val="0"/>
              <w:tabs>
                <w:tab w:val="left" w:pos="540"/>
              </w:tabs>
              <w:spacing w:before="0" w:beforeAutospacing="0" w:after="0" w:afterAutospacing="0"/>
              <w:ind w:left="-57" w:right="-31"/>
              <w:jc w:val="both"/>
              <w:rPr>
                <w:spacing w:val="-6"/>
                <w:lang w:eastAsia="en-US"/>
              </w:rPr>
            </w:pPr>
          </w:p>
          <w:p w14:paraId="480C75E9" w14:textId="77777777" w:rsidR="00A67501" w:rsidRDefault="00A67501" w:rsidP="009964B7">
            <w:pPr>
              <w:pStyle w:val="msonormalcxspmiddle"/>
              <w:widowControl w:val="0"/>
              <w:tabs>
                <w:tab w:val="left" w:pos="540"/>
              </w:tabs>
              <w:spacing w:before="0" w:beforeAutospacing="0" w:after="0" w:afterAutospacing="0"/>
              <w:ind w:left="-57" w:right="-31"/>
              <w:jc w:val="both"/>
              <w:rPr>
                <w:spacing w:val="-6"/>
                <w:lang w:eastAsia="en-US"/>
              </w:rPr>
            </w:pPr>
            <w:r>
              <w:rPr>
                <w:spacing w:val="-6"/>
                <w:lang w:eastAsia="en-US"/>
              </w:rPr>
              <w:t>Задание 2:</w:t>
            </w:r>
          </w:p>
          <w:p w14:paraId="21144E07" w14:textId="77777777" w:rsidR="00A67501" w:rsidRPr="00E72B65" w:rsidRDefault="00A67501" w:rsidP="009964B7">
            <w:pPr>
              <w:pStyle w:val="msonormalcxspmiddle"/>
              <w:widowControl w:val="0"/>
              <w:tabs>
                <w:tab w:val="left" w:pos="540"/>
              </w:tabs>
              <w:spacing w:before="0" w:beforeAutospacing="0" w:after="0" w:afterAutospacing="0"/>
              <w:ind w:left="-57" w:right="-31"/>
              <w:jc w:val="both"/>
              <w:rPr>
                <w:spacing w:val="-6"/>
                <w:lang w:eastAsia="en-US"/>
              </w:rPr>
            </w:pPr>
            <w:r w:rsidRPr="00E72B65">
              <w:rPr>
                <w:spacing w:val="-6"/>
                <w:lang w:eastAsia="en-US"/>
              </w:rPr>
              <w:t>Проанализируйте динамику исполнения федерального бюджета РФ</w:t>
            </w:r>
            <w:r>
              <w:rPr>
                <w:spacing w:val="-6"/>
                <w:lang w:eastAsia="en-US"/>
              </w:rPr>
              <w:t xml:space="preserve"> в 2019-2021 гг</w:t>
            </w:r>
            <w:r w:rsidRPr="00E72B65">
              <w:rPr>
                <w:spacing w:val="-6"/>
                <w:lang w:eastAsia="en-US"/>
              </w:rPr>
              <w:t>.</w:t>
            </w:r>
            <w:r>
              <w:rPr>
                <w:spacing w:val="-6"/>
                <w:lang w:eastAsia="en-US"/>
              </w:rPr>
              <w:t xml:space="preserve"> в табличной форме. Составьте заключение на это исполнение, включающее основные выводы. Ответьте на вопросы - с</w:t>
            </w:r>
            <w:r w:rsidRPr="00E72B65">
              <w:rPr>
                <w:spacing w:val="-6"/>
                <w:lang w:eastAsia="en-US"/>
              </w:rPr>
              <w:t>уществуют ли ограничения, применяемые к дефициту федерального бюджета согласно БКРФ? На какие базовые документы стоит ориентироваться для оценки эффективности исполнения федерального бюджета по доходам и расходам?</w:t>
            </w:r>
          </w:p>
        </w:tc>
      </w:tr>
      <w:tr w:rsidR="00A67501" w:rsidRPr="00270EA4" w14:paraId="2F3930E6" w14:textId="77777777" w:rsidTr="006A72AD">
        <w:trPr>
          <w:trHeight w:val="1665"/>
        </w:trPr>
        <w:tc>
          <w:tcPr>
            <w:tcW w:w="529" w:type="pct"/>
            <w:vMerge w:val="restart"/>
          </w:tcPr>
          <w:p w14:paraId="24EACEC5" w14:textId="77777777" w:rsidR="00A67501" w:rsidRPr="00BC26DD" w:rsidRDefault="00A67501" w:rsidP="009964B7">
            <w:pPr>
              <w:widowControl w:val="0"/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BC26DD">
              <w:rPr>
                <w:sz w:val="24"/>
                <w:szCs w:val="24"/>
              </w:rPr>
              <w:t>УК-2</w:t>
            </w:r>
          </w:p>
        </w:tc>
        <w:tc>
          <w:tcPr>
            <w:tcW w:w="640" w:type="pct"/>
            <w:vMerge w:val="restart"/>
          </w:tcPr>
          <w:p w14:paraId="5F0B2E23" w14:textId="77777777" w:rsidR="00A67501" w:rsidRPr="00182DF8" w:rsidRDefault="00A67501" w:rsidP="009964B7">
            <w:pPr>
              <w:pStyle w:val="ConsPlusNormal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182DF8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применять коммуникативные технологии, владеть иностранным языком на уровне, позволяющем осуществлять </w:t>
            </w:r>
            <w:r w:rsidRPr="00182D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профессиональную и исследовательскую деятельность, в </w:t>
            </w:r>
            <w:proofErr w:type="spellStart"/>
            <w:r w:rsidRPr="00182DF8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182DF8">
              <w:rPr>
                <w:rFonts w:ascii="Times New Roman" w:hAnsi="Times New Roman" w:cs="Times New Roman"/>
                <w:sz w:val="24"/>
                <w:szCs w:val="24"/>
              </w:rPr>
              <w:t>. в иноязычной среде</w:t>
            </w:r>
          </w:p>
        </w:tc>
        <w:tc>
          <w:tcPr>
            <w:tcW w:w="918" w:type="pct"/>
          </w:tcPr>
          <w:p w14:paraId="4AF5D4FF" w14:textId="77777777" w:rsidR="00A67501" w:rsidRPr="00182DF8" w:rsidRDefault="00A67501" w:rsidP="009964B7">
            <w:pPr>
              <w:widowControl w:val="0"/>
              <w:rPr>
                <w:sz w:val="24"/>
                <w:szCs w:val="24"/>
              </w:rPr>
            </w:pPr>
            <w:r w:rsidRPr="00182DF8">
              <w:rPr>
                <w:sz w:val="24"/>
                <w:szCs w:val="24"/>
              </w:rPr>
              <w:lastRenderedPageBreak/>
              <w:t>1. Использует коммуникативные технологии, включая современные, для академического и профессионального взаимодействия.</w:t>
            </w:r>
          </w:p>
        </w:tc>
        <w:tc>
          <w:tcPr>
            <w:tcW w:w="1315" w:type="pct"/>
          </w:tcPr>
          <w:p w14:paraId="53F92423" w14:textId="77777777" w:rsidR="00A67501" w:rsidRPr="00182DF8" w:rsidRDefault="00A67501" w:rsidP="009964B7">
            <w:pPr>
              <w:widowControl w:val="0"/>
              <w:rPr>
                <w:i/>
                <w:iCs/>
                <w:sz w:val="24"/>
                <w:szCs w:val="24"/>
                <w:u w:color="000000"/>
              </w:rPr>
            </w:pPr>
            <w:r w:rsidRPr="00182DF8"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 w:rsidRPr="00182DF8">
              <w:rPr>
                <w:i/>
                <w:iCs/>
                <w:sz w:val="24"/>
                <w:szCs w:val="24"/>
              </w:rPr>
              <w:t xml:space="preserve">: </w:t>
            </w:r>
            <w:r w:rsidRPr="00182DF8">
              <w:rPr>
                <w:sz w:val="24"/>
                <w:szCs w:val="24"/>
              </w:rPr>
              <w:t>основные коммуникативные технологии для академического и профессионального взаимодействия;</w:t>
            </w:r>
          </w:p>
          <w:p w14:paraId="17EC22F7" w14:textId="77777777" w:rsidR="00A67501" w:rsidRPr="00182DF8" w:rsidRDefault="00A67501" w:rsidP="009964B7">
            <w:pPr>
              <w:widowControl w:val="0"/>
              <w:tabs>
                <w:tab w:val="left" w:pos="540"/>
              </w:tabs>
              <w:rPr>
                <w:i/>
                <w:iCs/>
                <w:sz w:val="24"/>
                <w:szCs w:val="24"/>
              </w:rPr>
            </w:pPr>
            <w:r w:rsidRPr="00182DF8"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 w:rsidRPr="00182DF8">
              <w:rPr>
                <w:i/>
                <w:iCs/>
                <w:sz w:val="24"/>
                <w:szCs w:val="24"/>
              </w:rPr>
              <w:t xml:space="preserve">: </w:t>
            </w:r>
            <w:r w:rsidRPr="00182DF8">
              <w:rPr>
                <w:sz w:val="24"/>
                <w:szCs w:val="24"/>
              </w:rPr>
              <w:t>использовать современные коммуникативные технологии для академического и профессионального взаимодействия.</w:t>
            </w:r>
          </w:p>
        </w:tc>
        <w:tc>
          <w:tcPr>
            <w:tcW w:w="1598" w:type="pct"/>
          </w:tcPr>
          <w:p w14:paraId="590625CF" w14:textId="77777777" w:rsidR="00A67501" w:rsidRPr="00182DF8" w:rsidRDefault="00A67501" w:rsidP="009964B7">
            <w:pPr>
              <w:widowControl w:val="0"/>
              <w:rPr>
                <w:sz w:val="24"/>
                <w:szCs w:val="24"/>
              </w:rPr>
            </w:pPr>
            <w:r w:rsidRPr="00182DF8">
              <w:rPr>
                <w:sz w:val="24"/>
                <w:szCs w:val="24"/>
              </w:rPr>
              <w:t>Задание:</w:t>
            </w:r>
          </w:p>
          <w:p w14:paraId="5BE56C5C" w14:textId="77777777" w:rsidR="00A67501" w:rsidRPr="00182DF8" w:rsidRDefault="00A67501" w:rsidP="009964B7">
            <w:pPr>
              <w:widowControl w:val="0"/>
              <w:rPr>
                <w:sz w:val="24"/>
                <w:szCs w:val="24"/>
              </w:rPr>
            </w:pPr>
            <w:r w:rsidRPr="00182DF8">
              <w:rPr>
                <w:sz w:val="24"/>
                <w:szCs w:val="24"/>
              </w:rPr>
              <w:t>Выберите правильные примеры государственного предприятия и государственной монополии</w:t>
            </w:r>
          </w:p>
          <w:p w14:paraId="0B7AF06C" w14:textId="77777777" w:rsidR="00A67501" w:rsidRPr="00182DF8" w:rsidRDefault="00A67501" w:rsidP="009964B7">
            <w:pPr>
              <w:widowControl w:val="0"/>
              <w:rPr>
                <w:sz w:val="24"/>
                <w:szCs w:val="24"/>
              </w:rPr>
            </w:pPr>
            <w:r w:rsidRPr="00182DF8">
              <w:rPr>
                <w:sz w:val="24"/>
                <w:szCs w:val="24"/>
              </w:rPr>
              <w:t>i) Коммунальные услуги по содержанию многоквартирного дома могут предоставляться муниципальным предприятием или на конкурентной основе частной эксплуатирующей организацией.</w:t>
            </w:r>
          </w:p>
          <w:p w14:paraId="06662166" w14:textId="77777777" w:rsidR="00A67501" w:rsidRPr="00182DF8" w:rsidRDefault="00A67501" w:rsidP="009964B7">
            <w:pPr>
              <w:widowControl w:val="0"/>
              <w:rPr>
                <w:sz w:val="24"/>
                <w:szCs w:val="24"/>
              </w:rPr>
            </w:pPr>
            <w:proofErr w:type="spellStart"/>
            <w:r w:rsidRPr="00182DF8">
              <w:rPr>
                <w:sz w:val="24"/>
                <w:szCs w:val="24"/>
              </w:rPr>
              <w:t>ii</w:t>
            </w:r>
            <w:proofErr w:type="spellEnd"/>
            <w:r w:rsidRPr="00182DF8">
              <w:rPr>
                <w:sz w:val="24"/>
                <w:szCs w:val="24"/>
              </w:rPr>
              <w:t xml:space="preserve">) Сбербанк является доминирующим </w:t>
            </w:r>
            <w:r w:rsidRPr="00182DF8">
              <w:rPr>
                <w:sz w:val="24"/>
                <w:szCs w:val="24"/>
              </w:rPr>
              <w:lastRenderedPageBreak/>
              <w:t xml:space="preserve">игроком на рынке вкладов населения и неформально считается монополистом.  </w:t>
            </w:r>
          </w:p>
          <w:p w14:paraId="171C0872" w14:textId="77777777" w:rsidR="00A67501" w:rsidRPr="00182DF8" w:rsidRDefault="00A67501" w:rsidP="009964B7">
            <w:pPr>
              <w:widowControl w:val="0"/>
              <w:rPr>
                <w:sz w:val="24"/>
                <w:szCs w:val="24"/>
              </w:rPr>
            </w:pPr>
            <w:proofErr w:type="spellStart"/>
            <w:r w:rsidRPr="00182DF8">
              <w:rPr>
                <w:sz w:val="24"/>
                <w:szCs w:val="24"/>
              </w:rPr>
              <w:t>iii</w:t>
            </w:r>
            <w:proofErr w:type="spellEnd"/>
            <w:r w:rsidRPr="00182DF8">
              <w:rPr>
                <w:sz w:val="24"/>
                <w:szCs w:val="24"/>
              </w:rPr>
              <w:t xml:space="preserve">) Почтовая служба США не является доминирующим игроком на рынке и не является государственной монополией. </w:t>
            </w:r>
          </w:p>
          <w:p w14:paraId="297CAE58" w14:textId="77777777" w:rsidR="00A67501" w:rsidRPr="00182DF8" w:rsidRDefault="00A67501" w:rsidP="009964B7">
            <w:pPr>
              <w:widowControl w:val="0"/>
              <w:rPr>
                <w:i/>
                <w:iCs/>
                <w:sz w:val="24"/>
                <w:szCs w:val="24"/>
              </w:rPr>
            </w:pPr>
            <w:proofErr w:type="spellStart"/>
            <w:r w:rsidRPr="00182DF8">
              <w:rPr>
                <w:sz w:val="24"/>
                <w:szCs w:val="24"/>
              </w:rPr>
              <w:t>iv</w:t>
            </w:r>
            <w:proofErr w:type="spellEnd"/>
            <w:r w:rsidRPr="00182DF8">
              <w:rPr>
                <w:sz w:val="24"/>
                <w:szCs w:val="24"/>
              </w:rPr>
              <w:t>) Немецкие железные дороги являются государственным предприятием и не конкурируют с частными перевозчиками.</w:t>
            </w:r>
          </w:p>
        </w:tc>
      </w:tr>
      <w:tr w:rsidR="00A67501" w:rsidRPr="00270EA4" w14:paraId="75ADC384" w14:textId="77777777" w:rsidTr="006A72AD">
        <w:trPr>
          <w:trHeight w:val="1406"/>
        </w:trPr>
        <w:tc>
          <w:tcPr>
            <w:tcW w:w="529" w:type="pct"/>
            <w:vMerge/>
          </w:tcPr>
          <w:p w14:paraId="4015B39B" w14:textId="77777777" w:rsidR="00A67501" w:rsidRPr="00E244E6" w:rsidRDefault="00A67501" w:rsidP="009964B7">
            <w:pPr>
              <w:widowControl w:val="0"/>
              <w:tabs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pct"/>
            <w:vMerge/>
          </w:tcPr>
          <w:p w14:paraId="1B982929" w14:textId="77777777" w:rsidR="00A67501" w:rsidRPr="00182DF8" w:rsidRDefault="00A67501" w:rsidP="009964B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pct"/>
          </w:tcPr>
          <w:p w14:paraId="376FDA4B" w14:textId="77777777" w:rsidR="00A67501" w:rsidRPr="00182DF8" w:rsidRDefault="00A67501" w:rsidP="009964B7">
            <w:pPr>
              <w:widowControl w:val="0"/>
              <w:rPr>
                <w:sz w:val="24"/>
                <w:szCs w:val="24"/>
              </w:rPr>
            </w:pPr>
            <w:r w:rsidRPr="00182DF8">
              <w:rPr>
                <w:sz w:val="24"/>
                <w:szCs w:val="24"/>
              </w:rPr>
              <w:t>2. Общается на иностранном языке в сфере профессиональной деятельности и в научной среде в письменной и устной форме.</w:t>
            </w:r>
          </w:p>
        </w:tc>
        <w:tc>
          <w:tcPr>
            <w:tcW w:w="1315" w:type="pct"/>
          </w:tcPr>
          <w:p w14:paraId="59164543" w14:textId="77777777" w:rsidR="00A67501" w:rsidRPr="00182DF8" w:rsidRDefault="00A67501" w:rsidP="009964B7">
            <w:pPr>
              <w:widowControl w:val="0"/>
              <w:rPr>
                <w:i/>
                <w:iCs/>
                <w:sz w:val="24"/>
                <w:szCs w:val="24"/>
                <w:u w:color="000000"/>
              </w:rPr>
            </w:pPr>
            <w:r w:rsidRPr="00182DF8"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 w:rsidRPr="00182DF8">
              <w:rPr>
                <w:i/>
                <w:iCs/>
                <w:sz w:val="24"/>
                <w:szCs w:val="24"/>
              </w:rPr>
              <w:t xml:space="preserve">: </w:t>
            </w:r>
            <w:r w:rsidRPr="00182DF8">
              <w:rPr>
                <w:sz w:val="24"/>
                <w:szCs w:val="24"/>
              </w:rPr>
              <w:t>основной англоязычный лексикон в области финансов общественного сектора;</w:t>
            </w:r>
          </w:p>
          <w:p w14:paraId="466C0942" w14:textId="77777777" w:rsidR="00A67501" w:rsidRPr="00182DF8" w:rsidRDefault="00A67501" w:rsidP="009964B7">
            <w:pPr>
              <w:widowControl w:val="0"/>
              <w:tabs>
                <w:tab w:val="left" w:pos="540"/>
              </w:tabs>
              <w:rPr>
                <w:i/>
                <w:iCs/>
                <w:sz w:val="24"/>
                <w:szCs w:val="24"/>
              </w:rPr>
            </w:pPr>
            <w:r w:rsidRPr="00182DF8"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 w:rsidRPr="00182DF8">
              <w:rPr>
                <w:i/>
                <w:iCs/>
                <w:sz w:val="24"/>
                <w:szCs w:val="24"/>
              </w:rPr>
              <w:t xml:space="preserve">: </w:t>
            </w:r>
            <w:r w:rsidRPr="00182DF8">
              <w:rPr>
                <w:sz w:val="24"/>
                <w:szCs w:val="24"/>
              </w:rPr>
              <w:t>использовать основной англоязычный лексикон в области финансов общественного сектора в устных докладах и письменных работах.</w:t>
            </w:r>
          </w:p>
        </w:tc>
        <w:tc>
          <w:tcPr>
            <w:tcW w:w="1598" w:type="pct"/>
          </w:tcPr>
          <w:p w14:paraId="39AC14B9" w14:textId="77777777" w:rsidR="00A67501" w:rsidRPr="00182DF8" w:rsidRDefault="00A67501" w:rsidP="009964B7">
            <w:pPr>
              <w:widowControl w:val="0"/>
              <w:rPr>
                <w:sz w:val="24"/>
                <w:szCs w:val="24"/>
              </w:rPr>
            </w:pPr>
            <w:r w:rsidRPr="00182DF8">
              <w:rPr>
                <w:sz w:val="24"/>
                <w:szCs w:val="24"/>
              </w:rPr>
              <w:t>Задание:</w:t>
            </w:r>
          </w:p>
          <w:p w14:paraId="19A3DEB1" w14:textId="77777777" w:rsidR="00A67501" w:rsidRPr="00182DF8" w:rsidRDefault="00A67501" w:rsidP="009964B7">
            <w:pPr>
              <w:widowControl w:val="0"/>
              <w:rPr>
                <w:sz w:val="24"/>
                <w:szCs w:val="24"/>
              </w:rPr>
            </w:pPr>
            <w:r w:rsidRPr="00182DF8">
              <w:rPr>
                <w:sz w:val="24"/>
                <w:szCs w:val="24"/>
              </w:rPr>
              <w:t xml:space="preserve">Напишите перечень министерств и ведомств Советского Союза, ответственных за систему внешнеторговых монополий </w:t>
            </w:r>
          </w:p>
          <w:p w14:paraId="3EA2EBD7" w14:textId="77777777" w:rsidR="00A67501" w:rsidRPr="00182DF8" w:rsidRDefault="00A67501" w:rsidP="009964B7">
            <w:pPr>
              <w:widowControl w:val="0"/>
              <w:rPr>
                <w:sz w:val="24"/>
                <w:szCs w:val="24"/>
              </w:rPr>
            </w:pPr>
          </w:p>
          <w:p w14:paraId="0B3E7226" w14:textId="77777777" w:rsidR="00A67501" w:rsidRPr="00182DF8" w:rsidRDefault="00A67501" w:rsidP="009964B7">
            <w:pPr>
              <w:widowControl w:val="0"/>
              <w:rPr>
                <w:i/>
                <w:iCs/>
                <w:sz w:val="24"/>
                <w:szCs w:val="24"/>
              </w:rPr>
            </w:pPr>
            <w:r w:rsidRPr="00182DF8">
              <w:rPr>
                <w:sz w:val="24"/>
                <w:szCs w:val="24"/>
              </w:rPr>
              <w:t>_____________________________________________________________________________</w:t>
            </w:r>
          </w:p>
        </w:tc>
      </w:tr>
      <w:tr w:rsidR="00A67501" w:rsidRPr="00270EA4" w14:paraId="0B114E6D" w14:textId="77777777" w:rsidTr="006A72AD">
        <w:trPr>
          <w:trHeight w:val="2120"/>
        </w:trPr>
        <w:tc>
          <w:tcPr>
            <w:tcW w:w="529" w:type="pct"/>
            <w:vMerge/>
          </w:tcPr>
          <w:p w14:paraId="26328322" w14:textId="77777777" w:rsidR="00A67501" w:rsidRPr="00E244E6" w:rsidRDefault="00A67501" w:rsidP="009964B7">
            <w:pPr>
              <w:widowControl w:val="0"/>
              <w:tabs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pct"/>
            <w:vMerge/>
          </w:tcPr>
          <w:p w14:paraId="7ADD83A5" w14:textId="77777777" w:rsidR="00A67501" w:rsidRPr="00182DF8" w:rsidRDefault="00A67501" w:rsidP="009964B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pct"/>
          </w:tcPr>
          <w:p w14:paraId="1F10380C" w14:textId="77777777" w:rsidR="00A67501" w:rsidRPr="00182DF8" w:rsidRDefault="00A67501" w:rsidP="009964B7">
            <w:pPr>
              <w:widowControl w:val="0"/>
              <w:rPr>
                <w:sz w:val="24"/>
                <w:szCs w:val="24"/>
              </w:rPr>
            </w:pPr>
            <w:r w:rsidRPr="00182DF8">
              <w:rPr>
                <w:sz w:val="24"/>
                <w:szCs w:val="24"/>
              </w:rPr>
              <w:t>3. Выступает на иностранном языке с научными докладами / презентациями, представляет научные результаты на конференциях и симпозиумах; участвует в научных дискуссиях и дебатах.</w:t>
            </w:r>
          </w:p>
        </w:tc>
        <w:tc>
          <w:tcPr>
            <w:tcW w:w="1315" w:type="pct"/>
          </w:tcPr>
          <w:p w14:paraId="4C42D570" w14:textId="77777777" w:rsidR="00A67501" w:rsidRPr="00182DF8" w:rsidRDefault="00A67501" w:rsidP="009964B7">
            <w:pPr>
              <w:widowControl w:val="0"/>
              <w:rPr>
                <w:i/>
                <w:iCs/>
                <w:sz w:val="24"/>
                <w:szCs w:val="24"/>
                <w:u w:color="000000"/>
              </w:rPr>
            </w:pPr>
            <w:r w:rsidRPr="00182DF8"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 w:rsidRPr="00182DF8">
              <w:rPr>
                <w:i/>
                <w:iCs/>
                <w:sz w:val="24"/>
                <w:szCs w:val="24"/>
              </w:rPr>
              <w:t xml:space="preserve">: </w:t>
            </w:r>
            <w:r w:rsidRPr="00182DF8">
              <w:rPr>
                <w:sz w:val="24"/>
                <w:szCs w:val="24"/>
              </w:rPr>
              <w:t>английский язык в достаточной степени для представления основных научных результатов по проблематике управления финансами в государственном секторе;</w:t>
            </w:r>
          </w:p>
          <w:p w14:paraId="3B03028E" w14:textId="77777777" w:rsidR="00A67501" w:rsidRPr="00182DF8" w:rsidRDefault="00A67501" w:rsidP="009964B7">
            <w:pPr>
              <w:widowControl w:val="0"/>
              <w:tabs>
                <w:tab w:val="left" w:pos="540"/>
              </w:tabs>
              <w:rPr>
                <w:i/>
                <w:iCs/>
                <w:sz w:val="24"/>
                <w:szCs w:val="24"/>
              </w:rPr>
            </w:pPr>
            <w:r w:rsidRPr="00182DF8"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 w:rsidRPr="00182DF8">
              <w:rPr>
                <w:i/>
                <w:iCs/>
                <w:sz w:val="24"/>
                <w:szCs w:val="24"/>
              </w:rPr>
              <w:t xml:space="preserve">: </w:t>
            </w:r>
            <w:r w:rsidRPr="00182DF8">
              <w:rPr>
                <w:sz w:val="24"/>
                <w:szCs w:val="24"/>
              </w:rPr>
              <w:t>представлять на английском языке научные результаты на конференциях и симпозиумах, в дискуссиях и дебатах.</w:t>
            </w:r>
          </w:p>
        </w:tc>
        <w:tc>
          <w:tcPr>
            <w:tcW w:w="1598" w:type="pct"/>
          </w:tcPr>
          <w:p w14:paraId="7D85C565" w14:textId="77777777" w:rsidR="00A67501" w:rsidRPr="00182DF8" w:rsidRDefault="00A67501" w:rsidP="009964B7">
            <w:pPr>
              <w:widowControl w:val="0"/>
              <w:rPr>
                <w:sz w:val="24"/>
                <w:szCs w:val="24"/>
              </w:rPr>
            </w:pPr>
            <w:r w:rsidRPr="00182DF8">
              <w:rPr>
                <w:sz w:val="24"/>
                <w:szCs w:val="24"/>
              </w:rPr>
              <w:t>Задание:</w:t>
            </w:r>
          </w:p>
          <w:p w14:paraId="0FF29C4B" w14:textId="77777777" w:rsidR="00A67501" w:rsidRPr="00182DF8" w:rsidRDefault="00A67501" w:rsidP="009964B7">
            <w:pPr>
              <w:widowControl w:val="0"/>
              <w:rPr>
                <w:sz w:val="24"/>
                <w:szCs w:val="24"/>
              </w:rPr>
            </w:pPr>
            <w:r w:rsidRPr="00182DF8">
              <w:rPr>
                <w:sz w:val="24"/>
                <w:szCs w:val="24"/>
              </w:rPr>
              <w:t xml:space="preserve">Выберите правильное описание американской монополии в области школьного образования. </w:t>
            </w:r>
          </w:p>
          <w:p w14:paraId="6962B299" w14:textId="77777777" w:rsidR="00A67501" w:rsidRPr="00182DF8" w:rsidRDefault="00A67501" w:rsidP="009964B7">
            <w:pPr>
              <w:widowControl w:val="0"/>
              <w:rPr>
                <w:sz w:val="24"/>
                <w:szCs w:val="24"/>
              </w:rPr>
            </w:pPr>
            <w:r w:rsidRPr="00182DF8">
              <w:rPr>
                <w:sz w:val="24"/>
                <w:szCs w:val="24"/>
              </w:rPr>
              <w:t xml:space="preserve">i) Школьная монополия «привязывает» детей к конкретным муниципальным школам из-за дороговизны общественного транспорта и больших расстояний типичных американских пригородов. </w:t>
            </w:r>
          </w:p>
          <w:p w14:paraId="0A6A911F" w14:textId="77777777" w:rsidR="00A67501" w:rsidRPr="00182DF8" w:rsidRDefault="00A67501" w:rsidP="009964B7">
            <w:pPr>
              <w:widowControl w:val="0"/>
              <w:rPr>
                <w:sz w:val="24"/>
                <w:szCs w:val="24"/>
              </w:rPr>
            </w:pPr>
            <w:proofErr w:type="spellStart"/>
            <w:r w:rsidRPr="00182DF8">
              <w:rPr>
                <w:sz w:val="24"/>
                <w:szCs w:val="24"/>
              </w:rPr>
              <w:t>ii</w:t>
            </w:r>
            <w:proofErr w:type="spellEnd"/>
            <w:r w:rsidRPr="00182DF8">
              <w:rPr>
                <w:sz w:val="24"/>
                <w:szCs w:val="24"/>
              </w:rPr>
              <w:t xml:space="preserve">) 87% детей учатся в муниципальных школах по месту налоговой регистрации их родителей. </w:t>
            </w:r>
          </w:p>
          <w:p w14:paraId="354DF734" w14:textId="77777777" w:rsidR="00A67501" w:rsidRPr="00182DF8" w:rsidRDefault="00A67501" w:rsidP="009964B7">
            <w:pPr>
              <w:widowControl w:val="0"/>
              <w:rPr>
                <w:i/>
                <w:iCs/>
                <w:sz w:val="24"/>
                <w:szCs w:val="24"/>
              </w:rPr>
            </w:pPr>
            <w:proofErr w:type="spellStart"/>
            <w:r w:rsidRPr="00182DF8">
              <w:rPr>
                <w:sz w:val="24"/>
                <w:szCs w:val="24"/>
              </w:rPr>
              <w:t>iii</w:t>
            </w:r>
            <w:proofErr w:type="spellEnd"/>
            <w:r w:rsidRPr="00182DF8">
              <w:rPr>
                <w:sz w:val="24"/>
                <w:szCs w:val="24"/>
              </w:rPr>
              <w:t xml:space="preserve">) Оптимизируя эффект масштаба и структуру издержек школьного образования, муниципалитеты придерживаются политики укрупнения </w:t>
            </w:r>
            <w:r w:rsidRPr="00182DF8">
              <w:rPr>
                <w:sz w:val="24"/>
                <w:szCs w:val="24"/>
              </w:rPr>
              <w:lastRenderedPageBreak/>
              <w:t>школ и тем самым лишают родителей выбора</w:t>
            </w:r>
          </w:p>
        </w:tc>
      </w:tr>
      <w:tr w:rsidR="00A67501" w:rsidRPr="00270EA4" w14:paraId="0E726AB7" w14:textId="77777777" w:rsidTr="006A72AD">
        <w:trPr>
          <w:trHeight w:val="1695"/>
        </w:trPr>
        <w:tc>
          <w:tcPr>
            <w:tcW w:w="529" w:type="pct"/>
            <w:vMerge/>
          </w:tcPr>
          <w:p w14:paraId="31FA587B" w14:textId="77777777" w:rsidR="00A67501" w:rsidRPr="00E244E6" w:rsidRDefault="00A67501" w:rsidP="009964B7">
            <w:pPr>
              <w:widowControl w:val="0"/>
              <w:tabs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pct"/>
            <w:vMerge/>
          </w:tcPr>
          <w:p w14:paraId="6C2138F4" w14:textId="77777777" w:rsidR="00A67501" w:rsidRPr="00182DF8" w:rsidRDefault="00A67501" w:rsidP="009964B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pct"/>
          </w:tcPr>
          <w:p w14:paraId="5192D36A" w14:textId="77777777" w:rsidR="00A67501" w:rsidRPr="00182DF8" w:rsidRDefault="00A67501" w:rsidP="009964B7">
            <w:pPr>
              <w:widowControl w:val="0"/>
              <w:rPr>
                <w:sz w:val="24"/>
                <w:szCs w:val="24"/>
              </w:rPr>
            </w:pPr>
            <w:r w:rsidRPr="00182DF8">
              <w:rPr>
                <w:sz w:val="24"/>
                <w:szCs w:val="24"/>
              </w:rPr>
              <w:t>4. Демонстрирует владение научным речевым этикетом, основами риторики на иностранном языке, навыками написания научных статей на иностранном языке.</w:t>
            </w:r>
          </w:p>
        </w:tc>
        <w:tc>
          <w:tcPr>
            <w:tcW w:w="1315" w:type="pct"/>
          </w:tcPr>
          <w:p w14:paraId="08C55D35" w14:textId="77777777" w:rsidR="00A67501" w:rsidRPr="00182DF8" w:rsidRDefault="00A67501" w:rsidP="009964B7">
            <w:pPr>
              <w:widowControl w:val="0"/>
              <w:rPr>
                <w:i/>
                <w:iCs/>
                <w:sz w:val="24"/>
                <w:szCs w:val="24"/>
                <w:u w:color="000000"/>
              </w:rPr>
            </w:pPr>
            <w:r w:rsidRPr="00182DF8"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 w:rsidRPr="00182DF8">
              <w:rPr>
                <w:i/>
                <w:iCs/>
                <w:sz w:val="24"/>
                <w:szCs w:val="24"/>
              </w:rPr>
              <w:t xml:space="preserve">: </w:t>
            </w:r>
            <w:r w:rsidRPr="00182DF8">
              <w:rPr>
                <w:sz w:val="24"/>
                <w:szCs w:val="24"/>
              </w:rPr>
              <w:t>научный речевой этикет, основы риторики на английском языке, стилистику научных статей на английском языке;</w:t>
            </w:r>
          </w:p>
          <w:p w14:paraId="1695699D" w14:textId="77777777" w:rsidR="00A67501" w:rsidRPr="00182DF8" w:rsidRDefault="00A67501" w:rsidP="009964B7">
            <w:pPr>
              <w:widowControl w:val="0"/>
              <w:tabs>
                <w:tab w:val="left" w:pos="540"/>
              </w:tabs>
              <w:rPr>
                <w:i/>
                <w:iCs/>
                <w:sz w:val="24"/>
                <w:szCs w:val="24"/>
              </w:rPr>
            </w:pPr>
            <w:r w:rsidRPr="00182DF8"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 w:rsidRPr="00182DF8">
              <w:rPr>
                <w:i/>
                <w:iCs/>
                <w:sz w:val="24"/>
                <w:szCs w:val="24"/>
              </w:rPr>
              <w:t xml:space="preserve">: </w:t>
            </w:r>
            <w:r w:rsidRPr="00182DF8">
              <w:rPr>
                <w:sz w:val="24"/>
                <w:szCs w:val="24"/>
              </w:rPr>
              <w:t>использовать научный речевой этикет, основы риторики на английском языке, писать фрагменты научных статей на английском языке.</w:t>
            </w:r>
          </w:p>
        </w:tc>
        <w:tc>
          <w:tcPr>
            <w:tcW w:w="1598" w:type="pct"/>
          </w:tcPr>
          <w:p w14:paraId="7D0157B7" w14:textId="77777777" w:rsidR="00A67501" w:rsidRPr="00182DF8" w:rsidRDefault="00A67501" w:rsidP="009964B7">
            <w:pPr>
              <w:widowControl w:val="0"/>
              <w:rPr>
                <w:sz w:val="24"/>
                <w:szCs w:val="24"/>
              </w:rPr>
            </w:pPr>
            <w:r w:rsidRPr="00182DF8">
              <w:rPr>
                <w:sz w:val="24"/>
                <w:szCs w:val="24"/>
              </w:rPr>
              <w:t>Задание:</w:t>
            </w:r>
          </w:p>
          <w:p w14:paraId="378F03B6" w14:textId="77777777" w:rsidR="00A67501" w:rsidRPr="00182DF8" w:rsidRDefault="00A67501" w:rsidP="009964B7">
            <w:pPr>
              <w:widowControl w:val="0"/>
              <w:rPr>
                <w:sz w:val="24"/>
                <w:szCs w:val="24"/>
              </w:rPr>
            </w:pPr>
            <w:r w:rsidRPr="00182DF8">
              <w:rPr>
                <w:sz w:val="24"/>
                <w:szCs w:val="24"/>
              </w:rPr>
              <w:t xml:space="preserve">Выберите правильное описание финансовых проблем канадской системы государственного медицинского обеспечения. </w:t>
            </w:r>
          </w:p>
          <w:p w14:paraId="048E3D41" w14:textId="77777777" w:rsidR="00A67501" w:rsidRPr="00182DF8" w:rsidRDefault="00A67501" w:rsidP="009964B7">
            <w:pPr>
              <w:widowControl w:val="0"/>
              <w:rPr>
                <w:sz w:val="24"/>
                <w:szCs w:val="24"/>
              </w:rPr>
            </w:pPr>
            <w:r w:rsidRPr="00182DF8">
              <w:rPr>
                <w:sz w:val="24"/>
                <w:szCs w:val="24"/>
              </w:rPr>
              <w:t>i) Совокупные расходы на медицину как процент ВВП являются наибольшими среди стран ОЭСР.</w:t>
            </w:r>
          </w:p>
          <w:p w14:paraId="5FD09BD0" w14:textId="77777777" w:rsidR="00A67501" w:rsidRPr="00182DF8" w:rsidRDefault="00A67501" w:rsidP="009964B7">
            <w:pPr>
              <w:widowControl w:val="0"/>
              <w:rPr>
                <w:sz w:val="24"/>
                <w:szCs w:val="24"/>
              </w:rPr>
            </w:pPr>
            <w:proofErr w:type="spellStart"/>
            <w:r w:rsidRPr="00182DF8">
              <w:rPr>
                <w:sz w:val="24"/>
                <w:szCs w:val="24"/>
              </w:rPr>
              <w:t>ii</w:t>
            </w:r>
            <w:proofErr w:type="spellEnd"/>
            <w:r w:rsidRPr="00182DF8">
              <w:rPr>
                <w:sz w:val="24"/>
                <w:szCs w:val="24"/>
              </w:rPr>
              <w:t xml:space="preserve">) Финансовый кризис 2008 года и последующий за ним бюджетный дефицит привел к недофинансированию медицины </w:t>
            </w:r>
          </w:p>
          <w:p w14:paraId="60F6530D" w14:textId="77777777" w:rsidR="00A67501" w:rsidRPr="00182DF8" w:rsidRDefault="00A67501" w:rsidP="009964B7">
            <w:pPr>
              <w:widowControl w:val="0"/>
              <w:rPr>
                <w:sz w:val="24"/>
                <w:szCs w:val="24"/>
              </w:rPr>
            </w:pPr>
            <w:proofErr w:type="spellStart"/>
            <w:r w:rsidRPr="00182DF8">
              <w:rPr>
                <w:sz w:val="24"/>
                <w:szCs w:val="24"/>
              </w:rPr>
              <w:t>iii</w:t>
            </w:r>
            <w:proofErr w:type="spellEnd"/>
            <w:r w:rsidRPr="00182DF8">
              <w:rPr>
                <w:sz w:val="24"/>
                <w:szCs w:val="24"/>
              </w:rPr>
              <w:t>) Централизация управления, рационализация стандартов медицинского обслуживания и финансовый контроль на федеральном уровне способствуют экономии существенных бюджетных средств.</w:t>
            </w:r>
          </w:p>
          <w:p w14:paraId="64DD076A" w14:textId="77777777" w:rsidR="00A67501" w:rsidRPr="00182DF8" w:rsidRDefault="00A67501" w:rsidP="009964B7">
            <w:pPr>
              <w:widowControl w:val="0"/>
              <w:rPr>
                <w:i/>
                <w:iCs/>
                <w:sz w:val="24"/>
                <w:szCs w:val="24"/>
              </w:rPr>
            </w:pPr>
            <w:proofErr w:type="spellStart"/>
            <w:r w:rsidRPr="00182DF8">
              <w:rPr>
                <w:sz w:val="24"/>
                <w:szCs w:val="24"/>
              </w:rPr>
              <w:t>iv</w:t>
            </w:r>
            <w:proofErr w:type="spellEnd"/>
            <w:r w:rsidRPr="00182DF8">
              <w:rPr>
                <w:sz w:val="24"/>
                <w:szCs w:val="24"/>
              </w:rPr>
              <w:t>) Пациенты в среднем ждут 4,5 месяца выполнения сложных операций, 4 млн канадцев не имеют участкового врача</w:t>
            </w:r>
          </w:p>
        </w:tc>
      </w:tr>
      <w:tr w:rsidR="00A67501" w:rsidRPr="00270EA4" w14:paraId="3252BBFE" w14:textId="77777777" w:rsidTr="006A72AD">
        <w:trPr>
          <w:trHeight w:val="144"/>
        </w:trPr>
        <w:tc>
          <w:tcPr>
            <w:tcW w:w="529" w:type="pct"/>
            <w:vMerge/>
          </w:tcPr>
          <w:p w14:paraId="5674B5F6" w14:textId="77777777" w:rsidR="00A67501" w:rsidRPr="00E244E6" w:rsidRDefault="00A67501" w:rsidP="009964B7">
            <w:pPr>
              <w:widowControl w:val="0"/>
              <w:tabs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pct"/>
            <w:vMerge/>
          </w:tcPr>
          <w:p w14:paraId="56758325" w14:textId="77777777" w:rsidR="00A67501" w:rsidRPr="00182DF8" w:rsidRDefault="00A67501" w:rsidP="009964B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pct"/>
          </w:tcPr>
          <w:p w14:paraId="7535080B" w14:textId="77777777" w:rsidR="00A67501" w:rsidRPr="00182DF8" w:rsidRDefault="00A67501" w:rsidP="009964B7">
            <w:pPr>
              <w:widowControl w:val="0"/>
              <w:rPr>
                <w:sz w:val="24"/>
                <w:szCs w:val="24"/>
              </w:rPr>
            </w:pPr>
            <w:r w:rsidRPr="00182DF8">
              <w:rPr>
                <w:sz w:val="24"/>
                <w:szCs w:val="24"/>
              </w:rPr>
              <w:t>5. Работает со специальной иностранной литературой и документацией на иностранном языке.</w:t>
            </w:r>
          </w:p>
        </w:tc>
        <w:tc>
          <w:tcPr>
            <w:tcW w:w="1315" w:type="pct"/>
          </w:tcPr>
          <w:p w14:paraId="0E827387" w14:textId="77777777" w:rsidR="00A67501" w:rsidRPr="00182DF8" w:rsidRDefault="00A67501" w:rsidP="009964B7">
            <w:pPr>
              <w:widowControl w:val="0"/>
              <w:rPr>
                <w:i/>
                <w:iCs/>
                <w:sz w:val="24"/>
                <w:szCs w:val="24"/>
                <w:u w:color="000000"/>
              </w:rPr>
            </w:pPr>
            <w:r w:rsidRPr="00182DF8"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 w:rsidRPr="00182DF8">
              <w:rPr>
                <w:i/>
                <w:iCs/>
                <w:sz w:val="24"/>
                <w:szCs w:val="24"/>
              </w:rPr>
              <w:t xml:space="preserve">: </w:t>
            </w:r>
            <w:r w:rsidRPr="00182DF8">
              <w:rPr>
                <w:sz w:val="24"/>
                <w:szCs w:val="24"/>
              </w:rPr>
              <w:t>состав основных принципов организации финансов общественного сектора на английском языке, их первоисточники</w:t>
            </w:r>
            <w:r w:rsidRPr="00182DF8">
              <w:rPr>
                <w:iCs/>
                <w:sz w:val="24"/>
                <w:szCs w:val="24"/>
              </w:rPr>
              <w:t>;</w:t>
            </w:r>
          </w:p>
          <w:p w14:paraId="3D96BA51" w14:textId="77777777" w:rsidR="00A67501" w:rsidRPr="00182DF8" w:rsidRDefault="00A67501" w:rsidP="009964B7">
            <w:pPr>
              <w:widowControl w:val="0"/>
              <w:tabs>
                <w:tab w:val="left" w:pos="540"/>
              </w:tabs>
              <w:rPr>
                <w:i/>
                <w:iCs/>
                <w:sz w:val="24"/>
                <w:szCs w:val="24"/>
              </w:rPr>
            </w:pPr>
            <w:r w:rsidRPr="00182DF8"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 w:rsidRPr="00182DF8">
              <w:rPr>
                <w:i/>
                <w:iCs/>
                <w:sz w:val="24"/>
                <w:szCs w:val="24"/>
              </w:rPr>
              <w:t xml:space="preserve">: </w:t>
            </w:r>
            <w:r w:rsidRPr="00182DF8">
              <w:rPr>
                <w:sz w:val="24"/>
                <w:szCs w:val="24"/>
              </w:rPr>
              <w:t xml:space="preserve">работать с </w:t>
            </w:r>
            <w:r w:rsidRPr="00182DF8">
              <w:rPr>
                <w:sz w:val="24"/>
                <w:szCs w:val="24"/>
              </w:rPr>
              <w:lastRenderedPageBreak/>
              <w:t>первоисточниками международных стандартов на английском языке, соотносить содержание этих стандартов с теоретическими и практическими заданиями.</w:t>
            </w:r>
          </w:p>
        </w:tc>
        <w:tc>
          <w:tcPr>
            <w:tcW w:w="1598" w:type="pct"/>
          </w:tcPr>
          <w:p w14:paraId="5A7678B6" w14:textId="77777777" w:rsidR="00A67501" w:rsidRPr="00182DF8" w:rsidRDefault="00A67501" w:rsidP="009964B7">
            <w:pPr>
              <w:widowControl w:val="0"/>
              <w:rPr>
                <w:sz w:val="24"/>
                <w:szCs w:val="24"/>
              </w:rPr>
            </w:pPr>
            <w:r w:rsidRPr="00182DF8">
              <w:rPr>
                <w:sz w:val="24"/>
                <w:szCs w:val="24"/>
              </w:rPr>
              <w:lastRenderedPageBreak/>
              <w:t>Задание:</w:t>
            </w:r>
          </w:p>
          <w:p w14:paraId="0E01BC4E" w14:textId="77777777" w:rsidR="00A67501" w:rsidRPr="00182DF8" w:rsidRDefault="00A67501" w:rsidP="009964B7">
            <w:pPr>
              <w:widowControl w:val="0"/>
              <w:rPr>
                <w:sz w:val="24"/>
                <w:szCs w:val="24"/>
              </w:rPr>
            </w:pPr>
            <w:r w:rsidRPr="00182DF8">
              <w:rPr>
                <w:sz w:val="24"/>
                <w:szCs w:val="24"/>
              </w:rPr>
              <w:t xml:space="preserve">Выберите правильное описание алкогольной монополии штата </w:t>
            </w:r>
            <w:proofErr w:type="spellStart"/>
            <w:r w:rsidRPr="00182DF8">
              <w:rPr>
                <w:sz w:val="24"/>
                <w:szCs w:val="24"/>
              </w:rPr>
              <w:t>New</w:t>
            </w:r>
            <w:proofErr w:type="spellEnd"/>
            <w:r w:rsidRPr="00182DF8">
              <w:rPr>
                <w:sz w:val="24"/>
                <w:szCs w:val="24"/>
              </w:rPr>
              <w:t xml:space="preserve"> </w:t>
            </w:r>
            <w:proofErr w:type="spellStart"/>
            <w:r w:rsidRPr="00182DF8">
              <w:rPr>
                <w:sz w:val="24"/>
                <w:szCs w:val="24"/>
              </w:rPr>
              <w:t>Hampshire</w:t>
            </w:r>
            <w:proofErr w:type="spellEnd"/>
            <w:r w:rsidRPr="00182DF8">
              <w:rPr>
                <w:sz w:val="24"/>
                <w:szCs w:val="24"/>
              </w:rPr>
              <w:t xml:space="preserve">. </w:t>
            </w:r>
          </w:p>
          <w:p w14:paraId="73A1BC2C" w14:textId="77777777" w:rsidR="00A67501" w:rsidRPr="00182DF8" w:rsidRDefault="00A67501" w:rsidP="009964B7">
            <w:pPr>
              <w:widowControl w:val="0"/>
              <w:rPr>
                <w:sz w:val="24"/>
                <w:szCs w:val="24"/>
              </w:rPr>
            </w:pPr>
            <w:r w:rsidRPr="00182DF8">
              <w:rPr>
                <w:sz w:val="24"/>
                <w:szCs w:val="24"/>
              </w:rPr>
              <w:t xml:space="preserve">i) Штат </w:t>
            </w:r>
            <w:proofErr w:type="spellStart"/>
            <w:r w:rsidRPr="00182DF8">
              <w:rPr>
                <w:sz w:val="24"/>
                <w:szCs w:val="24"/>
              </w:rPr>
              <w:t>New</w:t>
            </w:r>
            <w:proofErr w:type="spellEnd"/>
            <w:r w:rsidRPr="00182DF8">
              <w:rPr>
                <w:sz w:val="24"/>
                <w:szCs w:val="24"/>
              </w:rPr>
              <w:t xml:space="preserve"> </w:t>
            </w:r>
            <w:proofErr w:type="spellStart"/>
            <w:r w:rsidRPr="00182DF8">
              <w:rPr>
                <w:sz w:val="24"/>
                <w:szCs w:val="24"/>
              </w:rPr>
              <w:t>Hampshire</w:t>
            </w:r>
            <w:proofErr w:type="spellEnd"/>
            <w:r w:rsidRPr="00182DF8">
              <w:rPr>
                <w:sz w:val="24"/>
                <w:szCs w:val="24"/>
              </w:rPr>
              <w:t xml:space="preserve"> получает в 2 раза больше доходов от алкогольной монополии </w:t>
            </w:r>
            <w:r w:rsidRPr="00182DF8">
              <w:rPr>
                <w:sz w:val="24"/>
                <w:szCs w:val="24"/>
              </w:rPr>
              <w:lastRenderedPageBreak/>
              <w:t xml:space="preserve">по сравнению </w:t>
            </w:r>
            <w:proofErr w:type="gramStart"/>
            <w:r w:rsidRPr="00182DF8">
              <w:rPr>
                <w:sz w:val="24"/>
                <w:szCs w:val="24"/>
              </w:rPr>
              <w:t>со средние американским уровнем</w:t>
            </w:r>
            <w:proofErr w:type="gramEnd"/>
            <w:r w:rsidRPr="00182DF8">
              <w:rPr>
                <w:sz w:val="24"/>
                <w:szCs w:val="24"/>
              </w:rPr>
              <w:t xml:space="preserve">, поскольку строго не регулирует цену, время и потребление алкоголя.   </w:t>
            </w:r>
          </w:p>
          <w:p w14:paraId="1EBCDAE6" w14:textId="77777777" w:rsidR="00A67501" w:rsidRPr="00182DF8" w:rsidRDefault="00A67501" w:rsidP="009964B7">
            <w:pPr>
              <w:widowControl w:val="0"/>
              <w:rPr>
                <w:sz w:val="24"/>
                <w:szCs w:val="24"/>
              </w:rPr>
            </w:pPr>
            <w:proofErr w:type="spellStart"/>
            <w:r w:rsidRPr="00182DF8">
              <w:rPr>
                <w:sz w:val="24"/>
                <w:szCs w:val="24"/>
              </w:rPr>
              <w:t>ii</w:t>
            </w:r>
            <w:proofErr w:type="spellEnd"/>
            <w:r w:rsidRPr="00182DF8">
              <w:rPr>
                <w:sz w:val="24"/>
                <w:szCs w:val="24"/>
              </w:rPr>
              <w:t xml:space="preserve">) Штат </w:t>
            </w:r>
            <w:proofErr w:type="spellStart"/>
            <w:r w:rsidRPr="00182DF8">
              <w:rPr>
                <w:sz w:val="24"/>
                <w:szCs w:val="24"/>
              </w:rPr>
              <w:t>New</w:t>
            </w:r>
            <w:proofErr w:type="spellEnd"/>
            <w:r w:rsidRPr="00182DF8">
              <w:rPr>
                <w:sz w:val="24"/>
                <w:szCs w:val="24"/>
              </w:rPr>
              <w:t xml:space="preserve"> </w:t>
            </w:r>
            <w:proofErr w:type="spellStart"/>
            <w:r w:rsidRPr="00182DF8">
              <w:rPr>
                <w:sz w:val="24"/>
                <w:szCs w:val="24"/>
              </w:rPr>
              <w:t>Hampshire</w:t>
            </w:r>
            <w:proofErr w:type="spellEnd"/>
            <w:r w:rsidRPr="00182DF8">
              <w:rPr>
                <w:sz w:val="24"/>
                <w:szCs w:val="24"/>
              </w:rPr>
              <w:t xml:space="preserve"> получает в 10 раз больше доходов от алкогольной монополии по сравнению со средне американским уровнем, поскольку использует агрессивную политику размещения магазинов на границе с соседними штатами, получая с приезжих из соседних штатов больше половины совокупного дохода.   </w:t>
            </w:r>
          </w:p>
          <w:p w14:paraId="4E266738" w14:textId="77777777" w:rsidR="00A67501" w:rsidRPr="00182DF8" w:rsidRDefault="00A67501" w:rsidP="009964B7">
            <w:pPr>
              <w:widowControl w:val="0"/>
              <w:rPr>
                <w:sz w:val="24"/>
                <w:szCs w:val="24"/>
              </w:rPr>
            </w:pPr>
            <w:proofErr w:type="spellStart"/>
            <w:r w:rsidRPr="00182DF8">
              <w:rPr>
                <w:sz w:val="24"/>
                <w:szCs w:val="24"/>
              </w:rPr>
              <w:t>iii</w:t>
            </w:r>
            <w:proofErr w:type="spellEnd"/>
            <w:r w:rsidRPr="00182DF8">
              <w:rPr>
                <w:sz w:val="24"/>
                <w:szCs w:val="24"/>
              </w:rPr>
              <w:t xml:space="preserve">) Соседние с </w:t>
            </w:r>
            <w:proofErr w:type="spellStart"/>
            <w:r w:rsidRPr="00182DF8">
              <w:rPr>
                <w:sz w:val="24"/>
                <w:szCs w:val="24"/>
              </w:rPr>
              <w:t>New</w:t>
            </w:r>
            <w:proofErr w:type="spellEnd"/>
            <w:r w:rsidRPr="00182DF8">
              <w:rPr>
                <w:sz w:val="24"/>
                <w:szCs w:val="24"/>
              </w:rPr>
              <w:t xml:space="preserve"> </w:t>
            </w:r>
            <w:proofErr w:type="spellStart"/>
            <w:r w:rsidRPr="00182DF8">
              <w:rPr>
                <w:sz w:val="24"/>
                <w:szCs w:val="24"/>
              </w:rPr>
              <w:t>Hampshire</w:t>
            </w:r>
            <w:proofErr w:type="spellEnd"/>
            <w:r w:rsidRPr="00182DF8">
              <w:rPr>
                <w:sz w:val="24"/>
                <w:szCs w:val="24"/>
              </w:rPr>
              <w:t xml:space="preserve"> штаты лоббируют на федеральном уровне создание федеральной алкогольной монополии и распределение доходов между штатами пропорционально населению.</w:t>
            </w:r>
          </w:p>
        </w:tc>
      </w:tr>
    </w:tbl>
    <w:p w14:paraId="2B02C149" w14:textId="77777777" w:rsidR="00E244E6" w:rsidRPr="00007F07" w:rsidRDefault="00E244E6" w:rsidP="009964B7">
      <w:pPr>
        <w:widowControl w:val="0"/>
        <w:ind w:firstLine="709"/>
        <w:jc w:val="right"/>
      </w:pPr>
    </w:p>
    <w:p w14:paraId="23BDE856" w14:textId="77777777" w:rsidR="00C600F5" w:rsidRDefault="00C600F5" w:rsidP="009964B7">
      <w:pPr>
        <w:widowControl w:val="0"/>
      </w:pPr>
    </w:p>
    <w:p w14:paraId="4786E46A" w14:textId="77777777" w:rsidR="00C600F5" w:rsidRPr="00E244E6" w:rsidRDefault="00C600F5" w:rsidP="009964B7">
      <w:pPr>
        <w:widowControl w:val="0"/>
      </w:pPr>
      <w:bookmarkStart w:id="87" w:name="_Toc486255273"/>
      <w:bookmarkEnd w:id="85"/>
      <w:bookmarkEnd w:id="86"/>
    </w:p>
    <w:p w14:paraId="1CF580B0" w14:textId="77777777" w:rsidR="00E244E6" w:rsidRDefault="00E244E6" w:rsidP="009964B7">
      <w:pPr>
        <w:pStyle w:val="1"/>
        <w:keepNext w:val="0"/>
        <w:widowControl w:val="0"/>
        <w:sectPr w:rsidR="00E244E6" w:rsidSect="0042032F">
          <w:pgSz w:w="16840" w:h="11900" w:orient="landscape"/>
          <w:pgMar w:top="850" w:right="1134" w:bottom="1701" w:left="1134" w:header="708" w:footer="708" w:gutter="0"/>
          <w:cols w:space="708"/>
          <w:titlePg/>
          <w:docGrid w:linePitch="381"/>
        </w:sectPr>
      </w:pPr>
      <w:bookmarkStart w:id="88" w:name="_Toc519005433"/>
      <w:bookmarkStart w:id="89" w:name="_Toc519005778"/>
      <w:bookmarkStart w:id="90" w:name="_Toc99477110"/>
    </w:p>
    <w:p w14:paraId="1156B309" w14:textId="77777777" w:rsidR="006C73EC" w:rsidRDefault="00463E64" w:rsidP="009964B7">
      <w:pPr>
        <w:widowControl w:val="0"/>
        <w:jc w:val="center"/>
        <w:rPr>
          <w:b/>
          <w:color w:val="000000" w:themeColor="text1"/>
        </w:rPr>
      </w:pPr>
      <w:r w:rsidRPr="00666462">
        <w:rPr>
          <w:b/>
          <w:color w:val="000000" w:themeColor="text1"/>
        </w:rPr>
        <w:lastRenderedPageBreak/>
        <w:t>Перечень примерных вопросов к зачету</w:t>
      </w:r>
    </w:p>
    <w:p w14:paraId="461F249B" w14:textId="77777777" w:rsidR="00A34F5A" w:rsidRDefault="00A34F5A" w:rsidP="009964B7">
      <w:pPr>
        <w:widowControl w:val="0"/>
        <w:jc w:val="center"/>
        <w:rPr>
          <w:b/>
          <w:color w:val="000000" w:themeColor="text1"/>
        </w:rPr>
      </w:pPr>
    </w:p>
    <w:p w14:paraId="33CC1AF6" w14:textId="77777777" w:rsidR="006C73EC" w:rsidRPr="00A34F5A" w:rsidRDefault="006C73EC" w:rsidP="009964B7">
      <w:pPr>
        <w:pStyle w:val="af"/>
        <w:widowControl w:val="0"/>
        <w:numPr>
          <w:ilvl w:val="0"/>
          <w:numId w:val="28"/>
        </w:numPr>
        <w:tabs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A34F5A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Resent historic patterns, the definitions of austerity and fiscal stimulus and</w:t>
      </w:r>
      <w:r w:rsidR="00A34F5A" w:rsidRPr="00A34F5A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Pr="00A34F5A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points the EU austerity and both EU and US cheap borrowing</w:t>
      </w:r>
      <w:r w:rsidR="00A34F5A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.</w:t>
      </w:r>
    </w:p>
    <w:p w14:paraId="3833223D" w14:textId="77777777" w:rsidR="006C73EC" w:rsidRPr="00A34F5A" w:rsidRDefault="006C73EC" w:rsidP="009964B7">
      <w:pPr>
        <w:pStyle w:val="af"/>
        <w:widowControl w:val="0"/>
        <w:numPr>
          <w:ilvl w:val="0"/>
          <w:numId w:val="28"/>
        </w:numPr>
        <w:tabs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A34F5A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Cyclicality of fiscal policy</w:t>
      </w:r>
      <w:r w:rsidR="00A34F5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1CB553F5" w14:textId="77777777" w:rsidR="006C73EC" w:rsidRPr="006C73EC" w:rsidRDefault="006C73EC" w:rsidP="009964B7">
      <w:pPr>
        <w:pStyle w:val="af"/>
        <w:widowControl w:val="0"/>
        <w:numPr>
          <w:ilvl w:val="0"/>
          <w:numId w:val="28"/>
        </w:numPr>
        <w:tabs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6C73EC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The Greek case </w:t>
      </w:r>
      <w:r w:rsidRPr="00A34F5A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a</w:t>
      </w:r>
      <w:r w:rsidRPr="006C73EC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 the widest example of possible of austerity actions and their taught results.</w:t>
      </w:r>
    </w:p>
    <w:p w14:paraId="736290A7" w14:textId="77777777" w:rsidR="00463E64" w:rsidRPr="00A34F5A" w:rsidRDefault="006C73EC" w:rsidP="009964B7">
      <w:pPr>
        <w:pStyle w:val="af"/>
        <w:widowControl w:val="0"/>
        <w:numPr>
          <w:ilvl w:val="0"/>
          <w:numId w:val="28"/>
        </w:numPr>
        <w:tabs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A34F5A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The US case of Bush and Obama administrations fiscal stimulus.</w:t>
      </w:r>
      <w:r w:rsidR="00463E64" w:rsidRPr="00A34F5A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</w:p>
    <w:p w14:paraId="27544EC8" w14:textId="77777777" w:rsidR="006C73EC" w:rsidRPr="006C73EC" w:rsidRDefault="006C73EC" w:rsidP="009964B7">
      <w:pPr>
        <w:pStyle w:val="af"/>
        <w:widowControl w:val="0"/>
        <w:numPr>
          <w:ilvl w:val="0"/>
          <w:numId w:val="28"/>
        </w:numPr>
        <w:tabs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6C73EC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US default of Liberty Bonds in 1934 and the collapse of Breton Wood System in 1971</w:t>
      </w:r>
      <w:r w:rsidR="00A34F5A" w:rsidRPr="00A34F5A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.</w:t>
      </w:r>
    </w:p>
    <w:p w14:paraId="685F08B9" w14:textId="77777777" w:rsidR="006C73EC" w:rsidRPr="006C73EC" w:rsidRDefault="006C73EC" w:rsidP="009964B7">
      <w:pPr>
        <w:pStyle w:val="af"/>
        <w:widowControl w:val="0"/>
        <w:numPr>
          <w:ilvl w:val="0"/>
          <w:numId w:val="28"/>
        </w:numPr>
        <w:tabs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6C73EC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Russian 1998 GKO default, including main the default facts, preconditions and final points.</w:t>
      </w:r>
    </w:p>
    <w:p w14:paraId="20DE98A5" w14:textId="77777777" w:rsidR="006C73EC" w:rsidRPr="006C73EC" w:rsidRDefault="006C73EC" w:rsidP="009964B7">
      <w:pPr>
        <w:pStyle w:val="af"/>
        <w:widowControl w:val="0"/>
        <w:numPr>
          <w:ilvl w:val="0"/>
          <w:numId w:val="28"/>
        </w:numPr>
        <w:tabs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6C73EC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The case of record-high Japan public debt brings possible future limit for the US and EU borrowing.</w:t>
      </w:r>
    </w:p>
    <w:p w14:paraId="1692B9F3" w14:textId="77777777" w:rsidR="006C73EC" w:rsidRPr="006C73EC" w:rsidRDefault="006C73EC" w:rsidP="009964B7">
      <w:pPr>
        <w:pStyle w:val="af"/>
        <w:widowControl w:val="0"/>
        <w:numPr>
          <w:ilvl w:val="0"/>
          <w:numId w:val="28"/>
        </w:numPr>
        <w:tabs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6C73EC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US cheap and long-maturity borrowing to stimulate and achieve GDP growth.</w:t>
      </w:r>
    </w:p>
    <w:p w14:paraId="15F4681C" w14:textId="77777777" w:rsidR="006C73EC" w:rsidRPr="006C73EC" w:rsidRDefault="006C73EC" w:rsidP="009964B7">
      <w:pPr>
        <w:pStyle w:val="af"/>
        <w:widowControl w:val="0"/>
        <w:numPr>
          <w:ilvl w:val="0"/>
          <w:numId w:val="28"/>
        </w:numPr>
        <w:tabs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A34F5A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</w:t>
      </w:r>
      <w:r w:rsidRPr="006C73EC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urrent Russian external corporate debt with significant </w:t>
      </w:r>
      <w:proofErr w:type="gramStart"/>
      <w:r w:rsidRPr="006C73EC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quasi state</w:t>
      </w:r>
      <w:proofErr w:type="gramEnd"/>
      <w:r w:rsidRPr="006C73EC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component.</w:t>
      </w:r>
    </w:p>
    <w:p w14:paraId="5C4AC2ED" w14:textId="77777777" w:rsidR="006C73EC" w:rsidRPr="006C73EC" w:rsidRDefault="006C73EC" w:rsidP="009964B7">
      <w:pPr>
        <w:pStyle w:val="af"/>
        <w:widowControl w:val="0"/>
        <w:numPr>
          <w:ilvl w:val="0"/>
          <w:numId w:val="28"/>
        </w:numPr>
        <w:tabs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6C73EC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Euro zone sovereign debt crisis, </w:t>
      </w:r>
      <w:proofErr w:type="gramStart"/>
      <w:r w:rsidRPr="006C73EC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it’s</w:t>
      </w:r>
      <w:proofErr w:type="gramEnd"/>
      <w:r w:rsidRPr="006C73EC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triggers, roots and PIGS bail-out programs.</w:t>
      </w:r>
    </w:p>
    <w:p w14:paraId="3B24E640" w14:textId="77777777" w:rsidR="006C73EC" w:rsidRPr="006C73EC" w:rsidRDefault="006C73EC" w:rsidP="009964B7">
      <w:pPr>
        <w:pStyle w:val="af"/>
        <w:widowControl w:val="0"/>
        <w:numPr>
          <w:ilvl w:val="0"/>
          <w:numId w:val="28"/>
        </w:numPr>
        <w:tabs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A34F5A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GB"/>
        </w:rPr>
        <w:t>R</w:t>
      </w:r>
      <w:r w:rsidRPr="006C73EC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GB"/>
        </w:rPr>
        <w:t xml:space="preserve">ising personal income and </w:t>
      </w:r>
      <w:proofErr w:type="spellStart"/>
      <w:r w:rsidRPr="006C73EC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GB"/>
        </w:rPr>
        <w:t>labor</w:t>
      </w:r>
      <w:proofErr w:type="spellEnd"/>
      <w:r w:rsidRPr="006C73EC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GB"/>
        </w:rPr>
        <w:t xml:space="preserve"> taxes in EU by bigger tax rate and broader tax base.</w:t>
      </w:r>
    </w:p>
    <w:p w14:paraId="11A1EB29" w14:textId="77777777" w:rsidR="006C73EC" w:rsidRPr="006C73EC" w:rsidRDefault="006C73EC" w:rsidP="009964B7">
      <w:pPr>
        <w:pStyle w:val="af"/>
        <w:widowControl w:val="0"/>
        <w:numPr>
          <w:ilvl w:val="0"/>
          <w:numId w:val="28"/>
        </w:numPr>
        <w:tabs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6C73EC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GB"/>
        </w:rPr>
        <w:t>EU reforms in corporate income taxation – debt bias, declining top rate and targeted incentives.</w:t>
      </w:r>
    </w:p>
    <w:p w14:paraId="0BC7496E" w14:textId="77777777" w:rsidR="006C73EC" w:rsidRPr="006C73EC" w:rsidRDefault="006C73EC" w:rsidP="009964B7">
      <w:pPr>
        <w:pStyle w:val="af"/>
        <w:widowControl w:val="0"/>
        <w:numPr>
          <w:ilvl w:val="0"/>
          <w:numId w:val="28"/>
        </w:numPr>
        <w:tabs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A34F5A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GB"/>
        </w:rPr>
        <w:t>C</w:t>
      </w:r>
      <w:r w:rsidRPr="006C73EC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GB"/>
        </w:rPr>
        <w:t xml:space="preserve">hanges in environmental, health and housing taxation, tax compliance and administration. </w:t>
      </w:r>
    </w:p>
    <w:p w14:paraId="7758CA03" w14:textId="77777777" w:rsidR="006C73EC" w:rsidRPr="006C73EC" w:rsidRDefault="006C73EC" w:rsidP="009964B7">
      <w:pPr>
        <w:pStyle w:val="af"/>
        <w:widowControl w:val="0"/>
        <w:numPr>
          <w:ilvl w:val="0"/>
          <w:numId w:val="28"/>
        </w:numPr>
        <w:tabs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A34F5A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GB"/>
        </w:rPr>
        <w:t>F</w:t>
      </w:r>
      <w:r w:rsidRPr="006C73EC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GB"/>
        </w:rPr>
        <w:t>eatures of the US PIT and CIT and their recent reforms.</w:t>
      </w:r>
    </w:p>
    <w:p w14:paraId="244AD91E" w14:textId="77777777" w:rsidR="006C73EC" w:rsidRPr="006C73EC" w:rsidRDefault="006C73EC" w:rsidP="009964B7">
      <w:pPr>
        <w:pStyle w:val="af"/>
        <w:widowControl w:val="0"/>
        <w:numPr>
          <w:ilvl w:val="0"/>
          <w:numId w:val="28"/>
        </w:numPr>
        <w:tabs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6C73EC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GB"/>
        </w:rPr>
        <w:t>The US practice of temporal tax cuts and tax rebates, their reasons and partial prolonging.</w:t>
      </w:r>
    </w:p>
    <w:p w14:paraId="66780978" w14:textId="77777777" w:rsidR="00A34F5A" w:rsidRPr="00A34F5A" w:rsidRDefault="00A34F5A" w:rsidP="009964B7">
      <w:pPr>
        <w:pStyle w:val="af"/>
        <w:widowControl w:val="0"/>
        <w:numPr>
          <w:ilvl w:val="0"/>
          <w:numId w:val="28"/>
        </w:numPr>
        <w:tabs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A34F5A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GB"/>
        </w:rPr>
        <w:t>Key statistics of social spending.</w:t>
      </w:r>
    </w:p>
    <w:p w14:paraId="26103BED" w14:textId="77777777" w:rsidR="00A34F5A" w:rsidRPr="00A34F5A" w:rsidRDefault="00A34F5A" w:rsidP="009964B7">
      <w:pPr>
        <w:pStyle w:val="af"/>
        <w:widowControl w:val="0"/>
        <w:numPr>
          <w:ilvl w:val="0"/>
          <w:numId w:val="28"/>
        </w:numPr>
        <w:tabs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A34F5A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GB"/>
        </w:rPr>
        <w:t xml:space="preserve">Growing trend of pension and social spending and </w:t>
      </w:r>
      <w:proofErr w:type="gramStart"/>
      <w:r w:rsidRPr="00A34F5A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GB"/>
        </w:rPr>
        <w:t>that explanations</w:t>
      </w:r>
      <w:proofErr w:type="gramEnd"/>
      <w:r w:rsidRPr="00A34F5A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.</w:t>
      </w:r>
    </w:p>
    <w:p w14:paraId="57D7CC30" w14:textId="77777777" w:rsidR="00A34F5A" w:rsidRPr="00A34F5A" w:rsidRDefault="00A34F5A" w:rsidP="009964B7">
      <w:pPr>
        <w:pStyle w:val="af"/>
        <w:widowControl w:val="0"/>
        <w:numPr>
          <w:ilvl w:val="0"/>
          <w:numId w:val="28"/>
        </w:numPr>
        <w:tabs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A34F5A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GB"/>
        </w:rPr>
        <w:lastRenderedPageBreak/>
        <w:t>Higher taxation and other negative economic results of unreformed pensions</w:t>
      </w:r>
      <w:r w:rsidRPr="00A34F5A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.</w:t>
      </w:r>
      <w:r w:rsidRPr="00A34F5A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GB"/>
        </w:rPr>
        <w:t xml:space="preserve"> </w:t>
      </w:r>
    </w:p>
    <w:p w14:paraId="0CC12628" w14:textId="77777777" w:rsidR="00A34F5A" w:rsidRPr="00A34F5A" w:rsidRDefault="00A34F5A" w:rsidP="009964B7">
      <w:pPr>
        <w:pStyle w:val="af"/>
        <w:widowControl w:val="0"/>
        <w:numPr>
          <w:ilvl w:val="0"/>
          <w:numId w:val="28"/>
        </w:numPr>
        <w:tabs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A34F5A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GB"/>
        </w:rPr>
        <w:t>Direction of pension reforms, resulting better GDP growth and employment.</w:t>
      </w:r>
    </w:p>
    <w:p w14:paraId="68E18267" w14:textId="77777777" w:rsidR="00A34F5A" w:rsidRPr="00A34F5A" w:rsidRDefault="00A34F5A" w:rsidP="009964B7">
      <w:pPr>
        <w:pStyle w:val="af"/>
        <w:widowControl w:val="0"/>
        <w:numPr>
          <w:ilvl w:val="0"/>
          <w:numId w:val="28"/>
        </w:numPr>
        <w:tabs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A34F5A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Economics of natural monopoly: costs structure and effect of scale, prices structure and change influence to profit.</w:t>
      </w:r>
    </w:p>
    <w:p w14:paraId="2E549A43" w14:textId="77777777" w:rsidR="00A34F5A" w:rsidRPr="00A34F5A" w:rsidRDefault="00A34F5A" w:rsidP="009964B7">
      <w:pPr>
        <w:pStyle w:val="af"/>
        <w:widowControl w:val="0"/>
        <w:numPr>
          <w:ilvl w:val="0"/>
          <w:numId w:val="28"/>
        </w:numPr>
        <w:tabs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A34F5A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The nature and examples of a fiscal monopoly, its profit and losses, revenue and subsidies, convenience for governments.</w:t>
      </w:r>
    </w:p>
    <w:p w14:paraId="7EAEC4F1" w14:textId="77777777" w:rsidR="00A34F5A" w:rsidRPr="00A34F5A" w:rsidRDefault="00A34F5A" w:rsidP="009964B7">
      <w:pPr>
        <w:pStyle w:val="af"/>
        <w:widowControl w:val="0"/>
        <w:numPr>
          <w:ilvl w:val="0"/>
          <w:numId w:val="28"/>
        </w:numPr>
        <w:tabs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A34F5A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State companies and state monopolies, government-provider and government-granted monopolies, taxation and limitations.</w:t>
      </w:r>
    </w:p>
    <w:p w14:paraId="11C65222" w14:textId="77777777" w:rsidR="00A34F5A" w:rsidRPr="00A34F5A" w:rsidRDefault="00A34F5A" w:rsidP="009964B7">
      <w:pPr>
        <w:pStyle w:val="af"/>
        <w:widowControl w:val="0"/>
        <w:numPr>
          <w:ilvl w:val="0"/>
          <w:numId w:val="28"/>
        </w:numPr>
        <w:tabs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A34F5A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The case of the Soviet Union foreign trade monopoly and scared financial resources for forced industrialization.</w:t>
      </w:r>
    </w:p>
    <w:p w14:paraId="00498A25" w14:textId="77777777" w:rsidR="00A34F5A" w:rsidRPr="00A34F5A" w:rsidRDefault="00A34F5A" w:rsidP="009964B7">
      <w:pPr>
        <w:pStyle w:val="af"/>
        <w:widowControl w:val="0"/>
        <w:numPr>
          <w:ilvl w:val="0"/>
          <w:numId w:val="28"/>
        </w:numPr>
        <w:tabs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A34F5A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Public schools and healthcare monopolies – lowered costs and wider consumption, poor quality and delayed development.</w:t>
      </w:r>
    </w:p>
    <w:p w14:paraId="20454BDD" w14:textId="77777777" w:rsidR="00463E64" w:rsidRPr="005A40BA" w:rsidRDefault="00A34F5A" w:rsidP="009964B7">
      <w:pPr>
        <w:pStyle w:val="af"/>
        <w:widowControl w:val="0"/>
        <w:numPr>
          <w:ilvl w:val="0"/>
          <w:numId w:val="28"/>
        </w:numPr>
        <w:tabs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A34F5A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Mexican oil monopoly, China tobacco monopoly, the US state alcohol monopolies. </w:t>
      </w:r>
      <w:bookmarkStart w:id="91" w:name="_Toc519005430"/>
      <w:bookmarkStart w:id="92" w:name="_Toc519005774"/>
      <w:bookmarkStart w:id="93" w:name="_Toc99477106"/>
    </w:p>
    <w:p w14:paraId="1D7C2D63" w14:textId="77777777" w:rsidR="00463E64" w:rsidRPr="006C73EC" w:rsidRDefault="00463E64" w:rsidP="009964B7">
      <w:pPr>
        <w:widowControl w:val="0"/>
        <w:rPr>
          <w:lang w:val="en-US"/>
        </w:rPr>
      </w:pPr>
    </w:p>
    <w:p w14:paraId="3FE5F77F" w14:textId="77777777" w:rsidR="00A136FD" w:rsidRPr="00E35438" w:rsidRDefault="00A136FD" w:rsidP="009964B7">
      <w:pPr>
        <w:widowControl w:val="0"/>
        <w:rPr>
          <w:b/>
          <w:color w:val="000000" w:themeColor="text1"/>
        </w:rPr>
      </w:pPr>
      <w:r w:rsidRPr="00E35438">
        <w:rPr>
          <w:b/>
        </w:rPr>
        <w:t xml:space="preserve">Тестирование по каждой теме и </w:t>
      </w:r>
      <w:r w:rsidRPr="00E35438">
        <w:rPr>
          <w:b/>
          <w:color w:val="000000" w:themeColor="text1"/>
        </w:rPr>
        <w:t>образец теста</w:t>
      </w:r>
      <w:bookmarkEnd w:id="91"/>
      <w:bookmarkEnd w:id="92"/>
      <w:bookmarkEnd w:id="93"/>
    </w:p>
    <w:p w14:paraId="74549661" w14:textId="77777777" w:rsidR="00A136FD" w:rsidRPr="0050556F" w:rsidRDefault="00A136FD" w:rsidP="009964B7">
      <w:pPr>
        <w:widowControl w:val="0"/>
        <w:autoSpaceDE w:val="0"/>
        <w:autoSpaceDN w:val="0"/>
        <w:adjustRightInd w:val="0"/>
        <w:spacing w:line="360" w:lineRule="auto"/>
        <w:ind w:firstLine="709"/>
        <w:rPr>
          <w:color w:val="000080"/>
          <w:sz w:val="10"/>
          <w:szCs w:val="10"/>
        </w:rPr>
      </w:pPr>
    </w:p>
    <w:p w14:paraId="6C19FFDF" w14:textId="77777777" w:rsidR="00A136FD" w:rsidRPr="00D21212" w:rsidRDefault="00A136FD" w:rsidP="009964B7">
      <w:pPr>
        <w:widowControl w:val="0"/>
        <w:autoSpaceDE w:val="0"/>
        <w:autoSpaceDN w:val="0"/>
        <w:adjustRightInd w:val="0"/>
        <w:spacing w:line="360" w:lineRule="auto"/>
        <w:ind w:firstLine="709"/>
      </w:pPr>
      <w:r w:rsidRPr="00D21212">
        <w:t>Значительная по объему профессиональная терминология на английском языке, представленная в рамках дисциплины, требует качественной подготовки к каждому занятию. Важнейшим инструментом контроля текущей работы студентов в ходе семестра являются тесты по результатам разбора каждой темы, которые пишутся в начале следующего семинарского занятия после каждой темы.</w:t>
      </w:r>
    </w:p>
    <w:p w14:paraId="3C79F8EF" w14:textId="77777777" w:rsidR="00A136FD" w:rsidRDefault="00A136FD" w:rsidP="009964B7">
      <w:pPr>
        <w:widowControl w:val="0"/>
        <w:autoSpaceDE w:val="0"/>
        <w:autoSpaceDN w:val="0"/>
        <w:adjustRightInd w:val="0"/>
        <w:spacing w:line="360" w:lineRule="auto"/>
        <w:ind w:firstLine="709"/>
      </w:pPr>
      <w:r w:rsidRPr="00D21212">
        <w:t xml:space="preserve">Каждый вопрос теста соответствует фразе или короткому предложению из соответствующей темы содержания дисциплины. В составе теста половина вопросов имеет формат вопроса с несколькими опциями ответа, а вторая половина требует написания короткого ответа емкостью от нескольких слов до одного предложения. В тест попадают 10 вопросов из состава разобранных в ходе семинарских занятий, на выборку преподавателя, с частичным </w:t>
      </w:r>
      <w:r w:rsidRPr="00D21212">
        <w:lastRenderedPageBreak/>
        <w:t>переформатированием опций ответов. На отметки опций ответов студентам отводится 15-20 минут.</w:t>
      </w:r>
    </w:p>
    <w:p w14:paraId="2E4FCA75" w14:textId="77777777" w:rsidR="00A136FD" w:rsidRPr="00666462" w:rsidRDefault="00A136FD" w:rsidP="009964B7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  <w:color w:val="000000" w:themeColor="text1"/>
        </w:rPr>
      </w:pPr>
      <w:r w:rsidRPr="00666462">
        <w:rPr>
          <w:b/>
          <w:bCs/>
          <w:color w:val="000000" w:themeColor="text1"/>
        </w:rPr>
        <w:t>Примерный вариант теста</w:t>
      </w:r>
      <w:r w:rsidR="00216584" w:rsidRPr="00666462">
        <w:rPr>
          <w:b/>
          <w:bCs/>
          <w:color w:val="000000" w:themeColor="text1"/>
        </w:rPr>
        <w:t xml:space="preserve"> </w:t>
      </w:r>
    </w:p>
    <w:p w14:paraId="4616B7FB" w14:textId="77777777" w:rsidR="00A136FD" w:rsidRPr="00666462" w:rsidRDefault="00A136FD" w:rsidP="009964B7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color w:val="000000" w:themeColor="text1"/>
          <w:lang w:val="en-US"/>
        </w:rPr>
      </w:pPr>
      <w:r w:rsidRPr="00666462">
        <w:rPr>
          <w:color w:val="000000" w:themeColor="text1"/>
          <w:lang w:val="en-US"/>
        </w:rPr>
        <w:t>Progress</w:t>
      </w:r>
      <w:r w:rsidRPr="00E211CA">
        <w:rPr>
          <w:color w:val="000000" w:themeColor="text1"/>
        </w:rPr>
        <w:t xml:space="preserve"> </w:t>
      </w:r>
      <w:r w:rsidRPr="00666462">
        <w:rPr>
          <w:color w:val="000000" w:themeColor="text1"/>
          <w:lang w:val="en-US"/>
        </w:rPr>
        <w:t>test</w:t>
      </w:r>
      <w:r w:rsidRPr="00E211CA">
        <w:rPr>
          <w:color w:val="000000" w:themeColor="text1"/>
        </w:rPr>
        <w:t xml:space="preserve"> </w:t>
      </w:r>
      <w:r w:rsidRPr="00666462">
        <w:rPr>
          <w:color w:val="000000" w:themeColor="text1"/>
          <w:lang w:val="en-US"/>
        </w:rPr>
        <w:t>Topic</w:t>
      </w:r>
      <w:r w:rsidRPr="00E211CA">
        <w:rPr>
          <w:color w:val="000000" w:themeColor="text1"/>
        </w:rPr>
        <w:t xml:space="preserve"> 10. </w:t>
      </w:r>
      <w:r w:rsidRPr="00666462">
        <w:rPr>
          <w:color w:val="000000" w:themeColor="text1"/>
          <w:lang w:val="en-US"/>
        </w:rPr>
        <w:t xml:space="preserve">State owned enterprises and monopolies. Variant </w:t>
      </w:r>
      <w:proofErr w:type="gramStart"/>
      <w:r w:rsidRPr="00666462">
        <w:rPr>
          <w:color w:val="000000" w:themeColor="text1"/>
          <w:lang w:val="en-US"/>
        </w:rPr>
        <w:t>2</w:t>
      </w:r>
      <w:proofErr w:type="gramEnd"/>
      <w:r w:rsidRPr="00666462">
        <w:rPr>
          <w:color w:val="000000" w:themeColor="text1"/>
          <w:lang w:val="en-US"/>
        </w:rPr>
        <w:t>.</w:t>
      </w:r>
      <w:r w:rsidRPr="00666462">
        <w:rPr>
          <w:color w:val="000000" w:themeColor="text1"/>
          <w:lang w:val="en-US"/>
        </w:rPr>
        <w:tab/>
      </w:r>
      <w:r w:rsidRPr="00666462">
        <w:rPr>
          <w:color w:val="000000" w:themeColor="text1"/>
          <w:lang w:val="en-US"/>
        </w:rPr>
        <w:tab/>
      </w:r>
      <w:r w:rsidRPr="00666462">
        <w:rPr>
          <w:color w:val="000000" w:themeColor="text1"/>
          <w:lang w:val="en-US"/>
        </w:rPr>
        <w:tab/>
        <w:t>_______________________ / Student’s name/</w:t>
      </w:r>
    </w:p>
    <w:p w14:paraId="709CEAFA" w14:textId="77777777" w:rsidR="00A136FD" w:rsidRPr="00666462" w:rsidRDefault="00A136FD" w:rsidP="009964B7">
      <w:pPr>
        <w:widowControl w:val="0"/>
        <w:rPr>
          <w:color w:val="000000" w:themeColor="text1"/>
          <w:lang w:val="en-US"/>
        </w:rPr>
      </w:pPr>
    </w:p>
    <w:p w14:paraId="4EEF6E02" w14:textId="77777777" w:rsidR="00A136FD" w:rsidRPr="00666462" w:rsidRDefault="00A136FD" w:rsidP="009964B7">
      <w:pPr>
        <w:widowControl w:val="0"/>
        <w:ind w:left="357" w:hanging="357"/>
        <w:rPr>
          <w:color w:val="000000" w:themeColor="text1"/>
          <w:sz w:val="24"/>
          <w:szCs w:val="24"/>
          <w:lang w:val="en-US"/>
        </w:rPr>
      </w:pPr>
      <w:r w:rsidRPr="00666462">
        <w:rPr>
          <w:b/>
          <w:bCs/>
          <w:color w:val="000000" w:themeColor="text1"/>
          <w:sz w:val="24"/>
          <w:szCs w:val="24"/>
          <w:lang w:val="en-US"/>
        </w:rPr>
        <w:t>1. Write the description of key conditions of natural monopoly, which exists</w:t>
      </w:r>
      <w:r w:rsidRPr="00666462">
        <w:rPr>
          <w:color w:val="000000" w:themeColor="text1"/>
          <w:sz w:val="24"/>
          <w:szCs w:val="24"/>
          <w:lang w:val="en-US"/>
        </w:rPr>
        <w:t xml:space="preserve"> if there is </w:t>
      </w:r>
    </w:p>
    <w:p w14:paraId="525C1FDD" w14:textId="77777777" w:rsidR="00A136FD" w:rsidRPr="00666462" w:rsidRDefault="00A136FD" w:rsidP="009964B7">
      <w:pPr>
        <w:widowControl w:val="0"/>
        <w:ind w:left="357" w:hanging="357"/>
        <w:rPr>
          <w:color w:val="000000" w:themeColor="text1"/>
          <w:sz w:val="24"/>
          <w:szCs w:val="24"/>
          <w:lang w:val="en-US"/>
        </w:rPr>
      </w:pPr>
    </w:p>
    <w:p w14:paraId="333F32A9" w14:textId="77777777" w:rsidR="00A136FD" w:rsidRPr="00666462" w:rsidRDefault="00A136FD" w:rsidP="009964B7">
      <w:pPr>
        <w:widowControl w:val="0"/>
        <w:ind w:left="357" w:hanging="357"/>
        <w:rPr>
          <w:color w:val="000000" w:themeColor="text1"/>
          <w:sz w:val="24"/>
          <w:szCs w:val="24"/>
          <w:lang w:val="en-US"/>
        </w:rPr>
      </w:pPr>
      <w:r w:rsidRPr="00666462">
        <w:rPr>
          <w:color w:val="000000" w:themeColor="text1"/>
          <w:sz w:val="24"/>
          <w:szCs w:val="24"/>
          <w:lang w:val="en-US"/>
        </w:rPr>
        <w:t xml:space="preserve">____________________________________________________________________ </w:t>
      </w:r>
    </w:p>
    <w:p w14:paraId="1A873AEA" w14:textId="77777777" w:rsidR="00A136FD" w:rsidRPr="00666462" w:rsidRDefault="00A136FD" w:rsidP="009964B7">
      <w:pPr>
        <w:widowControl w:val="0"/>
        <w:ind w:left="357" w:hanging="357"/>
        <w:rPr>
          <w:b/>
          <w:bCs/>
          <w:color w:val="000000" w:themeColor="text1"/>
          <w:sz w:val="24"/>
          <w:szCs w:val="24"/>
          <w:lang w:val="en-US"/>
        </w:rPr>
      </w:pPr>
    </w:p>
    <w:p w14:paraId="50EBDB5A" w14:textId="77777777" w:rsidR="00A136FD" w:rsidRPr="00666462" w:rsidRDefault="00A136FD" w:rsidP="009964B7">
      <w:pPr>
        <w:widowControl w:val="0"/>
        <w:ind w:left="357" w:hanging="357"/>
        <w:rPr>
          <w:b/>
          <w:bCs/>
          <w:color w:val="000000" w:themeColor="text1"/>
          <w:sz w:val="24"/>
          <w:szCs w:val="24"/>
          <w:lang w:val="en-US"/>
        </w:rPr>
      </w:pPr>
      <w:r w:rsidRPr="00666462">
        <w:rPr>
          <w:b/>
          <w:bCs/>
          <w:color w:val="000000" w:themeColor="text1"/>
          <w:sz w:val="24"/>
          <w:szCs w:val="24"/>
          <w:lang w:val="en-US"/>
        </w:rPr>
        <w:t>2. Write correct examples of desired governmental monopoles</w:t>
      </w:r>
    </w:p>
    <w:p w14:paraId="034AFC51" w14:textId="77777777" w:rsidR="00A136FD" w:rsidRPr="00666462" w:rsidRDefault="00A136FD" w:rsidP="009964B7">
      <w:pPr>
        <w:widowControl w:val="0"/>
        <w:ind w:left="357" w:hanging="357"/>
        <w:rPr>
          <w:b/>
          <w:bCs/>
          <w:color w:val="000000" w:themeColor="text1"/>
          <w:sz w:val="24"/>
          <w:szCs w:val="24"/>
          <w:lang w:val="en-US"/>
        </w:rPr>
      </w:pPr>
    </w:p>
    <w:p w14:paraId="6EBE6320" w14:textId="77777777" w:rsidR="00A136FD" w:rsidRPr="00666462" w:rsidRDefault="00A136FD" w:rsidP="009964B7">
      <w:pPr>
        <w:widowControl w:val="0"/>
        <w:ind w:left="357" w:hanging="357"/>
        <w:rPr>
          <w:b/>
          <w:bCs/>
          <w:color w:val="000000" w:themeColor="text1"/>
          <w:sz w:val="24"/>
          <w:szCs w:val="24"/>
          <w:lang w:val="en-US"/>
        </w:rPr>
      </w:pPr>
      <w:r w:rsidRPr="00666462">
        <w:rPr>
          <w:b/>
          <w:bCs/>
          <w:color w:val="000000" w:themeColor="text1"/>
          <w:sz w:val="24"/>
          <w:szCs w:val="24"/>
          <w:lang w:val="en-US"/>
        </w:rPr>
        <w:t>____________________________________________________________________________</w:t>
      </w:r>
    </w:p>
    <w:p w14:paraId="18EDA935" w14:textId="77777777" w:rsidR="00A136FD" w:rsidRPr="00666462" w:rsidRDefault="00A136FD" w:rsidP="009964B7">
      <w:pPr>
        <w:widowControl w:val="0"/>
        <w:ind w:left="357" w:hanging="357"/>
        <w:rPr>
          <w:b/>
          <w:bCs/>
          <w:color w:val="000000" w:themeColor="text1"/>
          <w:sz w:val="24"/>
          <w:szCs w:val="24"/>
          <w:lang w:val="en-US"/>
        </w:rPr>
      </w:pPr>
    </w:p>
    <w:p w14:paraId="708113EB" w14:textId="77777777" w:rsidR="00A136FD" w:rsidRPr="00666462" w:rsidRDefault="00A136FD" w:rsidP="009964B7">
      <w:pPr>
        <w:widowControl w:val="0"/>
        <w:ind w:left="357" w:hanging="357"/>
        <w:rPr>
          <w:color w:val="000000" w:themeColor="text1"/>
          <w:sz w:val="24"/>
          <w:szCs w:val="24"/>
          <w:lang w:val="en-US"/>
        </w:rPr>
      </w:pPr>
      <w:r w:rsidRPr="00666462">
        <w:rPr>
          <w:b/>
          <w:bCs/>
          <w:color w:val="000000" w:themeColor="text1"/>
          <w:sz w:val="24"/>
          <w:szCs w:val="24"/>
          <w:lang w:val="en-US"/>
        </w:rPr>
        <w:t>3. Two-part pricing of natural monopoly means</w:t>
      </w:r>
      <w:r w:rsidRPr="00666462">
        <w:rPr>
          <w:color w:val="000000" w:themeColor="text1"/>
          <w:sz w:val="24"/>
          <w:szCs w:val="24"/>
          <w:lang w:val="en-US"/>
        </w:rPr>
        <w:t xml:space="preserve"> (choose correct explanations and examples)</w:t>
      </w:r>
    </w:p>
    <w:p w14:paraId="22E60B05" w14:textId="77777777" w:rsidR="00A136FD" w:rsidRPr="00666462" w:rsidRDefault="00A136FD" w:rsidP="009964B7">
      <w:pPr>
        <w:widowControl w:val="0"/>
        <w:ind w:left="357" w:hanging="357"/>
        <w:rPr>
          <w:color w:val="000000" w:themeColor="text1"/>
          <w:sz w:val="24"/>
          <w:szCs w:val="24"/>
          <w:lang w:val="en-US"/>
        </w:rPr>
      </w:pPr>
      <w:r w:rsidRPr="00666462">
        <w:rPr>
          <w:color w:val="000000" w:themeColor="text1"/>
          <w:sz w:val="24"/>
          <w:szCs w:val="24"/>
          <w:lang w:val="en-US"/>
        </w:rPr>
        <w:t>a) If fixed costs are relatively less than current costs, first price could be zero (like access charge).</w:t>
      </w:r>
    </w:p>
    <w:p w14:paraId="6E4180FA" w14:textId="77777777" w:rsidR="00A136FD" w:rsidRPr="00666462" w:rsidRDefault="00A136FD" w:rsidP="009964B7">
      <w:pPr>
        <w:widowControl w:val="0"/>
        <w:ind w:left="357" w:hanging="357"/>
        <w:rPr>
          <w:color w:val="000000" w:themeColor="text1"/>
          <w:sz w:val="24"/>
          <w:szCs w:val="24"/>
          <w:lang w:val="en-US"/>
        </w:rPr>
      </w:pPr>
      <w:r w:rsidRPr="00666462">
        <w:rPr>
          <w:color w:val="000000" w:themeColor="text1"/>
          <w:sz w:val="24"/>
          <w:szCs w:val="24"/>
          <w:lang w:val="en-US"/>
        </w:rPr>
        <w:t xml:space="preserve">b) If the marginal cost of an additional user is zero, second price is zero. </w:t>
      </w:r>
    </w:p>
    <w:p w14:paraId="61FDDF91" w14:textId="77777777" w:rsidR="00A136FD" w:rsidRPr="00666462" w:rsidRDefault="00A136FD" w:rsidP="009964B7">
      <w:pPr>
        <w:widowControl w:val="0"/>
        <w:ind w:left="357" w:hanging="357"/>
        <w:rPr>
          <w:color w:val="000000" w:themeColor="text1"/>
          <w:sz w:val="24"/>
          <w:szCs w:val="24"/>
          <w:lang w:val="en-US"/>
        </w:rPr>
      </w:pPr>
      <w:r w:rsidRPr="00666462">
        <w:rPr>
          <w:color w:val="000000" w:themeColor="text1"/>
          <w:sz w:val="24"/>
          <w:szCs w:val="24"/>
          <w:lang w:val="en-US"/>
        </w:rPr>
        <w:t xml:space="preserve">c) Telephone operators avoid big fixed connection fee and charge users per minute base the most.   </w:t>
      </w:r>
    </w:p>
    <w:p w14:paraId="6376BB7B" w14:textId="77777777" w:rsidR="00A136FD" w:rsidRPr="00666462" w:rsidRDefault="00A136FD" w:rsidP="009964B7">
      <w:pPr>
        <w:widowControl w:val="0"/>
        <w:ind w:left="357" w:hanging="357"/>
        <w:rPr>
          <w:color w:val="000000" w:themeColor="text1"/>
          <w:sz w:val="24"/>
          <w:szCs w:val="24"/>
          <w:lang w:val="en-US"/>
        </w:rPr>
      </w:pPr>
      <w:r w:rsidRPr="00666462">
        <w:rPr>
          <w:color w:val="000000" w:themeColor="text1"/>
          <w:sz w:val="24"/>
          <w:szCs w:val="24"/>
          <w:lang w:val="en-US"/>
        </w:rPr>
        <w:t>d) Disney parks charge a single admission fee and no extra charge for each ride.</w:t>
      </w:r>
    </w:p>
    <w:p w14:paraId="5D03368C" w14:textId="77777777" w:rsidR="00A136FD" w:rsidRPr="00666462" w:rsidRDefault="00A136FD" w:rsidP="009964B7">
      <w:pPr>
        <w:widowControl w:val="0"/>
        <w:ind w:left="357" w:hanging="357"/>
        <w:rPr>
          <w:color w:val="000000" w:themeColor="text1"/>
          <w:sz w:val="24"/>
          <w:szCs w:val="24"/>
          <w:lang w:val="en-US"/>
        </w:rPr>
      </w:pPr>
    </w:p>
    <w:p w14:paraId="5F508308" w14:textId="77777777" w:rsidR="00A136FD" w:rsidRPr="00666462" w:rsidRDefault="00A136FD" w:rsidP="009964B7">
      <w:pPr>
        <w:widowControl w:val="0"/>
        <w:ind w:left="357" w:hanging="357"/>
        <w:rPr>
          <w:b/>
          <w:bCs/>
          <w:color w:val="000000" w:themeColor="text1"/>
          <w:sz w:val="24"/>
          <w:szCs w:val="24"/>
          <w:lang w:val="en-US"/>
        </w:rPr>
      </w:pPr>
      <w:r w:rsidRPr="00666462">
        <w:rPr>
          <w:b/>
          <w:bCs/>
          <w:color w:val="000000" w:themeColor="text1"/>
          <w:sz w:val="24"/>
          <w:szCs w:val="24"/>
          <w:lang w:val="en-US"/>
        </w:rPr>
        <w:t xml:space="preserve">4. Fiscal monopolies </w:t>
      </w:r>
      <w:proofErr w:type="gramStart"/>
      <w:r w:rsidRPr="00666462">
        <w:rPr>
          <w:b/>
          <w:bCs/>
          <w:color w:val="000000" w:themeColor="text1"/>
          <w:sz w:val="24"/>
          <w:szCs w:val="24"/>
          <w:lang w:val="en-US"/>
        </w:rPr>
        <w:t>are treated</w:t>
      </w:r>
      <w:proofErr w:type="gramEnd"/>
      <w:r w:rsidRPr="00666462">
        <w:rPr>
          <w:b/>
          <w:bCs/>
          <w:color w:val="000000" w:themeColor="text1"/>
          <w:sz w:val="24"/>
          <w:szCs w:val="24"/>
          <w:lang w:val="en-US"/>
        </w:rPr>
        <w:t xml:space="preserve"> by (write brief list of fiscal transactions)</w:t>
      </w:r>
    </w:p>
    <w:p w14:paraId="2EBFB282" w14:textId="77777777" w:rsidR="00A136FD" w:rsidRPr="00666462" w:rsidRDefault="00A136FD" w:rsidP="009964B7">
      <w:pPr>
        <w:widowControl w:val="0"/>
        <w:ind w:left="357" w:hanging="357"/>
        <w:rPr>
          <w:b/>
          <w:bCs/>
          <w:color w:val="000000" w:themeColor="text1"/>
          <w:sz w:val="24"/>
          <w:szCs w:val="24"/>
          <w:lang w:val="en-US"/>
        </w:rPr>
      </w:pPr>
    </w:p>
    <w:p w14:paraId="0B2FEE96" w14:textId="77777777" w:rsidR="00A136FD" w:rsidRPr="00666462" w:rsidRDefault="00A136FD" w:rsidP="009964B7">
      <w:pPr>
        <w:widowControl w:val="0"/>
        <w:ind w:left="357" w:hanging="357"/>
        <w:rPr>
          <w:b/>
          <w:bCs/>
          <w:color w:val="000000" w:themeColor="text1"/>
          <w:sz w:val="24"/>
          <w:szCs w:val="24"/>
          <w:lang w:val="en-US"/>
        </w:rPr>
      </w:pPr>
      <w:r w:rsidRPr="00666462">
        <w:rPr>
          <w:b/>
          <w:bCs/>
          <w:color w:val="000000" w:themeColor="text1"/>
          <w:sz w:val="24"/>
          <w:szCs w:val="24"/>
          <w:lang w:val="en-US"/>
        </w:rPr>
        <w:t>____________________________________________________________________________</w:t>
      </w:r>
    </w:p>
    <w:p w14:paraId="48E09D4D" w14:textId="77777777" w:rsidR="00A136FD" w:rsidRPr="00666462" w:rsidRDefault="00A136FD" w:rsidP="009964B7">
      <w:pPr>
        <w:widowControl w:val="0"/>
        <w:ind w:left="357" w:hanging="357"/>
        <w:rPr>
          <w:b/>
          <w:bCs/>
          <w:color w:val="000000" w:themeColor="text1"/>
          <w:sz w:val="24"/>
          <w:szCs w:val="24"/>
          <w:lang w:val="en-US"/>
        </w:rPr>
      </w:pPr>
    </w:p>
    <w:p w14:paraId="6BFF5E46" w14:textId="77777777" w:rsidR="00A136FD" w:rsidRPr="00666462" w:rsidRDefault="00A136FD" w:rsidP="009964B7">
      <w:pPr>
        <w:widowControl w:val="0"/>
        <w:ind w:left="357" w:hanging="357"/>
        <w:rPr>
          <w:color w:val="000000" w:themeColor="text1"/>
          <w:sz w:val="24"/>
          <w:szCs w:val="24"/>
          <w:lang w:val="en-US"/>
        </w:rPr>
      </w:pPr>
      <w:r w:rsidRPr="00666462">
        <w:rPr>
          <w:b/>
          <w:bCs/>
          <w:color w:val="000000" w:themeColor="text1"/>
          <w:sz w:val="24"/>
          <w:szCs w:val="24"/>
          <w:lang w:val="en-US"/>
        </w:rPr>
        <w:t>5. State company versus state monopoly</w:t>
      </w:r>
      <w:r w:rsidRPr="00666462">
        <w:rPr>
          <w:color w:val="000000" w:themeColor="text1"/>
          <w:sz w:val="24"/>
          <w:szCs w:val="24"/>
          <w:lang w:val="en-US"/>
        </w:rPr>
        <w:t xml:space="preserve"> - choose correct examples </w:t>
      </w:r>
    </w:p>
    <w:p w14:paraId="3ED09253" w14:textId="77777777" w:rsidR="00A136FD" w:rsidRPr="00666462" w:rsidRDefault="00A136FD" w:rsidP="009964B7">
      <w:pPr>
        <w:widowControl w:val="0"/>
        <w:ind w:left="357" w:hanging="357"/>
        <w:rPr>
          <w:color w:val="000000" w:themeColor="text1"/>
          <w:sz w:val="24"/>
          <w:szCs w:val="24"/>
          <w:lang w:val="en-US"/>
        </w:rPr>
      </w:pPr>
      <w:r w:rsidRPr="00666462">
        <w:rPr>
          <w:color w:val="000000" w:themeColor="text1"/>
          <w:sz w:val="24"/>
          <w:szCs w:val="24"/>
          <w:lang w:val="en-US"/>
        </w:rPr>
        <w:t>a) Houses maintenance could be provided by local governments and compete with private firms.</w:t>
      </w:r>
    </w:p>
    <w:p w14:paraId="628A4D65" w14:textId="77777777" w:rsidR="00A136FD" w:rsidRPr="00666462" w:rsidRDefault="00A136FD" w:rsidP="009964B7">
      <w:pPr>
        <w:widowControl w:val="0"/>
        <w:ind w:left="357" w:hanging="357"/>
        <w:rPr>
          <w:color w:val="000000" w:themeColor="text1"/>
          <w:sz w:val="24"/>
          <w:szCs w:val="24"/>
          <w:lang w:val="en-US"/>
        </w:rPr>
      </w:pPr>
      <w:r w:rsidRPr="00666462">
        <w:rPr>
          <w:color w:val="000000" w:themeColor="text1"/>
          <w:sz w:val="24"/>
          <w:szCs w:val="24"/>
          <w:lang w:val="en-US"/>
        </w:rPr>
        <w:t xml:space="preserve">b) </w:t>
      </w:r>
      <w:proofErr w:type="spellStart"/>
      <w:r w:rsidRPr="00666462">
        <w:rPr>
          <w:color w:val="000000" w:themeColor="text1"/>
          <w:sz w:val="24"/>
          <w:szCs w:val="24"/>
          <w:lang w:val="en-US"/>
        </w:rPr>
        <w:t>Sberbank</w:t>
      </w:r>
      <w:proofErr w:type="spellEnd"/>
      <w:r w:rsidRPr="00666462">
        <w:rPr>
          <w:color w:val="000000" w:themeColor="text1"/>
          <w:sz w:val="24"/>
          <w:szCs w:val="24"/>
          <w:lang w:val="en-US"/>
        </w:rPr>
        <w:t xml:space="preserve"> is dominant borrower from households and informally keep monopolistic status.  </w:t>
      </w:r>
    </w:p>
    <w:p w14:paraId="6EC81453" w14:textId="77777777" w:rsidR="00A136FD" w:rsidRPr="00666462" w:rsidRDefault="00A136FD" w:rsidP="009964B7">
      <w:pPr>
        <w:widowControl w:val="0"/>
        <w:ind w:left="357" w:hanging="357"/>
        <w:rPr>
          <w:color w:val="000000" w:themeColor="text1"/>
          <w:sz w:val="24"/>
          <w:szCs w:val="24"/>
          <w:lang w:val="en-US"/>
        </w:rPr>
      </w:pPr>
      <w:r w:rsidRPr="00666462">
        <w:rPr>
          <w:color w:val="000000" w:themeColor="text1"/>
          <w:sz w:val="24"/>
          <w:szCs w:val="24"/>
          <w:lang w:val="en-US"/>
        </w:rPr>
        <w:t xml:space="preserve">c) The US Postal Service </w:t>
      </w:r>
      <w:proofErr w:type="gramStart"/>
      <w:r w:rsidRPr="00666462">
        <w:rPr>
          <w:color w:val="000000" w:themeColor="text1"/>
          <w:sz w:val="24"/>
          <w:szCs w:val="24"/>
          <w:lang w:val="en-US"/>
        </w:rPr>
        <w:t>doesn't</w:t>
      </w:r>
      <w:proofErr w:type="gramEnd"/>
      <w:r w:rsidRPr="00666462">
        <w:rPr>
          <w:color w:val="000000" w:themeColor="text1"/>
          <w:sz w:val="24"/>
          <w:szCs w:val="24"/>
          <w:lang w:val="en-US"/>
        </w:rPr>
        <w:t xml:space="preserve"> dominate the market and this doesn't create a monopoly. </w:t>
      </w:r>
    </w:p>
    <w:p w14:paraId="0CC09EEE" w14:textId="77777777" w:rsidR="00A136FD" w:rsidRPr="00666462" w:rsidRDefault="00A136FD" w:rsidP="009964B7">
      <w:pPr>
        <w:widowControl w:val="0"/>
        <w:ind w:left="357" w:hanging="357"/>
        <w:rPr>
          <w:color w:val="000000" w:themeColor="text1"/>
          <w:sz w:val="24"/>
          <w:szCs w:val="24"/>
          <w:lang w:val="en-US"/>
        </w:rPr>
      </w:pPr>
      <w:r w:rsidRPr="00666462">
        <w:rPr>
          <w:color w:val="000000" w:themeColor="text1"/>
          <w:sz w:val="24"/>
          <w:szCs w:val="24"/>
          <w:lang w:val="en-US"/>
        </w:rPr>
        <w:t>d) The German public train system is entirely government run and there are no private competitors.</w:t>
      </w:r>
    </w:p>
    <w:p w14:paraId="549DBDCB" w14:textId="77777777" w:rsidR="00A136FD" w:rsidRPr="00666462" w:rsidRDefault="00A136FD" w:rsidP="009964B7">
      <w:pPr>
        <w:widowControl w:val="0"/>
        <w:ind w:left="357" w:hanging="357"/>
        <w:rPr>
          <w:b/>
          <w:bCs/>
          <w:color w:val="000000" w:themeColor="text1"/>
          <w:sz w:val="24"/>
          <w:szCs w:val="24"/>
          <w:lang w:val="en-US"/>
        </w:rPr>
      </w:pPr>
    </w:p>
    <w:p w14:paraId="4286EA77" w14:textId="77777777" w:rsidR="00A136FD" w:rsidRPr="00666462" w:rsidRDefault="00A136FD" w:rsidP="009964B7">
      <w:pPr>
        <w:widowControl w:val="0"/>
        <w:ind w:left="357" w:hanging="357"/>
        <w:rPr>
          <w:color w:val="000000" w:themeColor="text1"/>
          <w:sz w:val="24"/>
          <w:szCs w:val="24"/>
          <w:lang w:val="en-US"/>
        </w:rPr>
      </w:pPr>
      <w:r w:rsidRPr="00666462">
        <w:rPr>
          <w:b/>
          <w:bCs/>
          <w:color w:val="000000" w:themeColor="text1"/>
          <w:sz w:val="24"/>
          <w:szCs w:val="24"/>
          <w:lang w:val="en-US"/>
        </w:rPr>
        <w:t xml:space="preserve">6. Write the SU central government bodies, which managed foreign trade monopolies </w:t>
      </w:r>
    </w:p>
    <w:p w14:paraId="4CDDA947" w14:textId="77777777" w:rsidR="00A136FD" w:rsidRPr="00666462" w:rsidRDefault="00A136FD" w:rsidP="009964B7">
      <w:pPr>
        <w:widowControl w:val="0"/>
        <w:ind w:left="357" w:hanging="357"/>
        <w:rPr>
          <w:color w:val="000000" w:themeColor="text1"/>
          <w:sz w:val="24"/>
          <w:szCs w:val="24"/>
          <w:lang w:val="en-US"/>
        </w:rPr>
      </w:pPr>
    </w:p>
    <w:p w14:paraId="6EB3DEA9" w14:textId="77777777" w:rsidR="00A136FD" w:rsidRPr="00666462" w:rsidRDefault="00A136FD" w:rsidP="009964B7">
      <w:pPr>
        <w:widowControl w:val="0"/>
        <w:ind w:left="357" w:hanging="357"/>
        <w:rPr>
          <w:color w:val="000000" w:themeColor="text1"/>
          <w:sz w:val="24"/>
          <w:szCs w:val="24"/>
          <w:lang w:val="en-US"/>
        </w:rPr>
      </w:pPr>
      <w:r w:rsidRPr="00666462">
        <w:rPr>
          <w:color w:val="000000" w:themeColor="text1"/>
          <w:sz w:val="24"/>
          <w:szCs w:val="24"/>
          <w:lang w:val="en-US"/>
        </w:rPr>
        <w:t>_____________________________________________________________________________</w:t>
      </w:r>
    </w:p>
    <w:p w14:paraId="0571D962" w14:textId="77777777" w:rsidR="00A136FD" w:rsidRPr="00666462" w:rsidRDefault="00A136FD" w:rsidP="009964B7">
      <w:pPr>
        <w:widowControl w:val="0"/>
        <w:ind w:left="357" w:hanging="357"/>
        <w:rPr>
          <w:b/>
          <w:bCs/>
          <w:color w:val="000000" w:themeColor="text1"/>
          <w:sz w:val="24"/>
          <w:szCs w:val="24"/>
          <w:lang w:val="en-US"/>
        </w:rPr>
      </w:pPr>
    </w:p>
    <w:p w14:paraId="7BAD2BF0" w14:textId="77777777" w:rsidR="00A136FD" w:rsidRPr="00666462" w:rsidRDefault="00A136FD" w:rsidP="009964B7">
      <w:pPr>
        <w:widowControl w:val="0"/>
        <w:ind w:left="357" w:hanging="357"/>
        <w:rPr>
          <w:color w:val="000000" w:themeColor="text1"/>
          <w:sz w:val="24"/>
          <w:szCs w:val="24"/>
          <w:lang w:val="en-US"/>
        </w:rPr>
      </w:pPr>
      <w:r w:rsidRPr="00666462">
        <w:rPr>
          <w:b/>
          <w:bCs/>
          <w:color w:val="000000" w:themeColor="text1"/>
          <w:sz w:val="24"/>
          <w:szCs w:val="24"/>
          <w:lang w:val="en-US"/>
        </w:rPr>
        <w:t>7. Underline correct features of the US Public schools monopoly.</w:t>
      </w:r>
      <w:r w:rsidRPr="00666462">
        <w:rPr>
          <w:color w:val="000000" w:themeColor="text1"/>
          <w:sz w:val="24"/>
          <w:szCs w:val="24"/>
          <w:lang w:val="en-US"/>
        </w:rPr>
        <w:t xml:space="preserve"> </w:t>
      </w:r>
    </w:p>
    <w:p w14:paraId="3D7B7DE4" w14:textId="77777777" w:rsidR="00A136FD" w:rsidRPr="00666462" w:rsidRDefault="00A136FD" w:rsidP="009964B7">
      <w:pPr>
        <w:widowControl w:val="0"/>
        <w:ind w:left="357" w:hanging="357"/>
        <w:rPr>
          <w:color w:val="000000" w:themeColor="text1"/>
          <w:sz w:val="24"/>
          <w:szCs w:val="24"/>
          <w:lang w:val="en-US"/>
        </w:rPr>
      </w:pPr>
      <w:r w:rsidRPr="00666462">
        <w:rPr>
          <w:color w:val="000000" w:themeColor="text1"/>
          <w:sz w:val="24"/>
          <w:szCs w:val="24"/>
          <w:lang w:val="en-US"/>
        </w:rPr>
        <w:t xml:space="preserve">a) School local monopoly means parents </w:t>
      </w:r>
      <w:proofErr w:type="spellStart"/>
      <w:proofErr w:type="gramStart"/>
      <w:r w:rsidRPr="00666462">
        <w:rPr>
          <w:color w:val="000000" w:themeColor="text1"/>
          <w:sz w:val="24"/>
          <w:szCs w:val="24"/>
          <w:lang w:val="en-US"/>
        </w:rPr>
        <w:t>can not</w:t>
      </w:r>
      <w:proofErr w:type="spellEnd"/>
      <w:proofErr w:type="gramEnd"/>
      <w:r w:rsidRPr="00666462">
        <w:rPr>
          <w:color w:val="000000" w:themeColor="text1"/>
          <w:sz w:val="24"/>
          <w:szCs w:val="24"/>
          <w:lang w:val="en-US"/>
        </w:rPr>
        <w:t xml:space="preserve"> send children to another districts because of expensive public transport and long journey. </w:t>
      </w:r>
    </w:p>
    <w:p w14:paraId="4599564A" w14:textId="77777777" w:rsidR="00A136FD" w:rsidRPr="00666462" w:rsidRDefault="00A136FD" w:rsidP="009964B7">
      <w:pPr>
        <w:widowControl w:val="0"/>
        <w:ind w:left="357" w:hanging="357"/>
        <w:rPr>
          <w:color w:val="000000" w:themeColor="text1"/>
          <w:sz w:val="24"/>
          <w:szCs w:val="24"/>
          <w:lang w:val="en-US"/>
        </w:rPr>
      </w:pPr>
      <w:r w:rsidRPr="00666462">
        <w:rPr>
          <w:color w:val="000000" w:themeColor="text1"/>
          <w:sz w:val="24"/>
          <w:szCs w:val="24"/>
          <w:lang w:val="en-US"/>
        </w:rPr>
        <w:t xml:space="preserve">b) 87% children attend government schools based on where their parents live and pay taxes. </w:t>
      </w:r>
    </w:p>
    <w:p w14:paraId="26903325" w14:textId="77777777" w:rsidR="00A136FD" w:rsidRPr="00666462" w:rsidRDefault="00A136FD" w:rsidP="009964B7">
      <w:pPr>
        <w:pStyle w:val="27"/>
        <w:widowControl w:val="0"/>
        <w:spacing w:after="0" w:line="240" w:lineRule="auto"/>
        <w:ind w:left="357" w:hanging="357"/>
        <w:rPr>
          <w:color w:val="000000" w:themeColor="text1"/>
          <w:sz w:val="24"/>
          <w:szCs w:val="24"/>
          <w:lang w:val="en-US"/>
        </w:rPr>
      </w:pPr>
      <w:r w:rsidRPr="00666462">
        <w:rPr>
          <w:color w:val="000000" w:themeColor="text1"/>
          <w:sz w:val="24"/>
          <w:szCs w:val="24"/>
          <w:lang w:val="en-US"/>
        </w:rPr>
        <w:t>c) Based on effect of scale local authorities usually grant monopoly power to one school and local taxpayers have to send own children to that school.</w:t>
      </w:r>
    </w:p>
    <w:p w14:paraId="0506D941" w14:textId="77777777" w:rsidR="00A136FD" w:rsidRPr="00666462" w:rsidRDefault="00A136FD" w:rsidP="009964B7">
      <w:pPr>
        <w:widowControl w:val="0"/>
        <w:ind w:left="357" w:hanging="357"/>
        <w:rPr>
          <w:b/>
          <w:bCs/>
          <w:color w:val="000000" w:themeColor="text1"/>
          <w:sz w:val="24"/>
          <w:szCs w:val="24"/>
          <w:lang w:val="en-US"/>
        </w:rPr>
      </w:pPr>
    </w:p>
    <w:p w14:paraId="72C938AD" w14:textId="77777777" w:rsidR="00A136FD" w:rsidRPr="00666462" w:rsidRDefault="00A136FD" w:rsidP="009964B7">
      <w:pPr>
        <w:widowControl w:val="0"/>
        <w:ind w:left="357" w:hanging="357"/>
        <w:rPr>
          <w:color w:val="000000" w:themeColor="text1"/>
          <w:sz w:val="24"/>
          <w:szCs w:val="24"/>
          <w:lang w:val="en-US"/>
        </w:rPr>
      </w:pPr>
      <w:r w:rsidRPr="00666462">
        <w:rPr>
          <w:b/>
          <w:bCs/>
          <w:color w:val="000000" w:themeColor="text1"/>
          <w:sz w:val="24"/>
          <w:szCs w:val="24"/>
          <w:lang w:val="en-US"/>
        </w:rPr>
        <w:t>8. Underline true problems</w:t>
      </w:r>
      <w:r w:rsidRPr="00666462">
        <w:rPr>
          <w:color w:val="000000" w:themeColor="text1"/>
          <w:sz w:val="24"/>
          <w:szCs w:val="24"/>
          <w:lang w:val="en-US"/>
        </w:rPr>
        <w:t xml:space="preserve"> </w:t>
      </w:r>
      <w:r w:rsidRPr="00666462">
        <w:rPr>
          <w:b/>
          <w:bCs/>
          <w:color w:val="000000" w:themeColor="text1"/>
          <w:sz w:val="24"/>
          <w:szCs w:val="24"/>
          <w:lang w:val="en-US"/>
        </w:rPr>
        <w:t>of Public Medicare in Canada.</w:t>
      </w:r>
      <w:r w:rsidRPr="00666462">
        <w:rPr>
          <w:color w:val="000000" w:themeColor="text1"/>
          <w:sz w:val="24"/>
          <w:szCs w:val="24"/>
          <w:lang w:val="en-US"/>
        </w:rPr>
        <w:t xml:space="preserve"> </w:t>
      </w:r>
    </w:p>
    <w:p w14:paraId="2C90292E" w14:textId="77777777" w:rsidR="00A136FD" w:rsidRPr="00666462" w:rsidRDefault="00A136FD" w:rsidP="009964B7">
      <w:pPr>
        <w:widowControl w:val="0"/>
        <w:ind w:left="357" w:hanging="357"/>
        <w:rPr>
          <w:color w:val="000000" w:themeColor="text1"/>
          <w:sz w:val="24"/>
          <w:szCs w:val="24"/>
          <w:lang w:val="en-US"/>
        </w:rPr>
      </w:pPr>
      <w:r w:rsidRPr="00666462">
        <w:rPr>
          <w:color w:val="000000" w:themeColor="text1"/>
          <w:sz w:val="24"/>
          <w:szCs w:val="24"/>
          <w:lang w:val="en-US"/>
        </w:rPr>
        <w:t>a) Overall medical spending as the percentage of GDP is the highest around OECD countries.</w:t>
      </w:r>
    </w:p>
    <w:p w14:paraId="31888594" w14:textId="77777777" w:rsidR="00A136FD" w:rsidRPr="00666462" w:rsidRDefault="00A136FD" w:rsidP="009964B7">
      <w:pPr>
        <w:widowControl w:val="0"/>
        <w:ind w:left="357" w:hanging="357"/>
        <w:rPr>
          <w:color w:val="000000" w:themeColor="text1"/>
          <w:sz w:val="24"/>
          <w:szCs w:val="24"/>
          <w:lang w:val="en-US"/>
        </w:rPr>
      </w:pPr>
      <w:r w:rsidRPr="00666462">
        <w:rPr>
          <w:color w:val="000000" w:themeColor="text1"/>
          <w:sz w:val="24"/>
          <w:szCs w:val="24"/>
          <w:lang w:val="en-US"/>
        </w:rPr>
        <w:t xml:space="preserve">b) Financial crisis and public budget deficit result in under financing of medical service </w:t>
      </w:r>
    </w:p>
    <w:p w14:paraId="5D795DA0" w14:textId="77777777" w:rsidR="00A136FD" w:rsidRPr="00666462" w:rsidRDefault="00A136FD" w:rsidP="009964B7">
      <w:pPr>
        <w:widowControl w:val="0"/>
        <w:ind w:left="357" w:hanging="357"/>
        <w:rPr>
          <w:color w:val="000000" w:themeColor="text1"/>
          <w:sz w:val="24"/>
          <w:szCs w:val="24"/>
          <w:lang w:val="en-US"/>
        </w:rPr>
      </w:pPr>
      <w:r w:rsidRPr="00666462">
        <w:rPr>
          <w:color w:val="000000" w:themeColor="text1"/>
          <w:sz w:val="24"/>
          <w:szCs w:val="24"/>
          <w:lang w:val="en-US"/>
        </w:rPr>
        <w:t>c) There are bureaucratic centralization, rationing and control outcomes.</w:t>
      </w:r>
    </w:p>
    <w:p w14:paraId="14099B52" w14:textId="77777777" w:rsidR="00A136FD" w:rsidRPr="00666462" w:rsidRDefault="00A136FD" w:rsidP="009964B7">
      <w:pPr>
        <w:widowControl w:val="0"/>
        <w:ind w:left="357" w:hanging="357"/>
        <w:rPr>
          <w:color w:val="000000" w:themeColor="text1"/>
          <w:sz w:val="24"/>
          <w:szCs w:val="24"/>
          <w:lang w:val="en-US"/>
        </w:rPr>
      </w:pPr>
      <w:r w:rsidRPr="00666462">
        <w:rPr>
          <w:color w:val="000000" w:themeColor="text1"/>
          <w:sz w:val="24"/>
          <w:szCs w:val="24"/>
          <w:lang w:val="en-US"/>
        </w:rPr>
        <w:t xml:space="preserve">d) Patients wait 4.5 months to complicated medical </w:t>
      </w:r>
      <w:proofErr w:type="gramStart"/>
      <w:r w:rsidRPr="00666462">
        <w:rPr>
          <w:color w:val="000000" w:themeColor="text1"/>
          <w:sz w:val="24"/>
          <w:szCs w:val="24"/>
          <w:lang w:val="en-US"/>
        </w:rPr>
        <w:t>treatment,</w:t>
      </w:r>
      <w:proofErr w:type="gramEnd"/>
      <w:r w:rsidRPr="00666462">
        <w:rPr>
          <w:color w:val="000000" w:themeColor="text1"/>
          <w:sz w:val="24"/>
          <w:szCs w:val="24"/>
          <w:lang w:val="en-US"/>
        </w:rPr>
        <w:t xml:space="preserve"> 4 million do not have a family doctor</w:t>
      </w:r>
    </w:p>
    <w:p w14:paraId="4F98443F" w14:textId="77777777" w:rsidR="00A136FD" w:rsidRPr="00666462" w:rsidRDefault="00A136FD" w:rsidP="009964B7">
      <w:pPr>
        <w:widowControl w:val="0"/>
        <w:ind w:left="357" w:hanging="357"/>
        <w:rPr>
          <w:color w:val="000000" w:themeColor="text1"/>
          <w:sz w:val="24"/>
          <w:szCs w:val="24"/>
          <w:lang w:val="en-US"/>
        </w:rPr>
      </w:pPr>
    </w:p>
    <w:p w14:paraId="1F7F0C37" w14:textId="77777777" w:rsidR="00A136FD" w:rsidRPr="00666462" w:rsidRDefault="00A136FD" w:rsidP="009964B7">
      <w:pPr>
        <w:pStyle w:val="a5"/>
        <w:widowControl w:val="0"/>
        <w:ind w:left="357" w:hanging="357"/>
        <w:rPr>
          <w:color w:val="000000" w:themeColor="text1"/>
          <w:sz w:val="24"/>
          <w:szCs w:val="24"/>
          <w:lang w:val="en-US"/>
        </w:rPr>
      </w:pPr>
      <w:r w:rsidRPr="00666462">
        <w:rPr>
          <w:color w:val="000000" w:themeColor="text1"/>
          <w:sz w:val="24"/>
          <w:szCs w:val="24"/>
          <w:lang w:val="en-US"/>
        </w:rPr>
        <w:lastRenderedPageBreak/>
        <w:t xml:space="preserve">9. Choose correct description of New Hampshire liquor monopoly. </w:t>
      </w:r>
    </w:p>
    <w:p w14:paraId="68045FF6" w14:textId="77777777" w:rsidR="00A136FD" w:rsidRPr="00666462" w:rsidRDefault="00A136FD" w:rsidP="009964B7">
      <w:pPr>
        <w:widowControl w:val="0"/>
        <w:ind w:left="357" w:hanging="357"/>
        <w:rPr>
          <w:color w:val="000000" w:themeColor="text1"/>
          <w:sz w:val="24"/>
          <w:szCs w:val="24"/>
          <w:lang w:val="en-US"/>
        </w:rPr>
      </w:pPr>
      <w:r w:rsidRPr="00666462">
        <w:rPr>
          <w:color w:val="000000" w:themeColor="text1"/>
          <w:sz w:val="24"/>
          <w:szCs w:val="24"/>
          <w:lang w:val="en-US"/>
        </w:rPr>
        <w:t xml:space="preserve">a) New Hampshire collects 2 times more alcohol revenue than nationwide average, because it does not strictly limit the price, time and consumption of liquors.   </w:t>
      </w:r>
    </w:p>
    <w:p w14:paraId="0AE2533C" w14:textId="77777777" w:rsidR="00A136FD" w:rsidRPr="00666462" w:rsidRDefault="00A136FD" w:rsidP="009964B7">
      <w:pPr>
        <w:widowControl w:val="0"/>
        <w:ind w:left="357" w:hanging="357"/>
        <w:rPr>
          <w:color w:val="000000" w:themeColor="text1"/>
          <w:sz w:val="24"/>
          <w:szCs w:val="24"/>
          <w:lang w:val="en-US"/>
        </w:rPr>
      </w:pPr>
      <w:r w:rsidRPr="00666462">
        <w:rPr>
          <w:color w:val="000000" w:themeColor="text1"/>
          <w:sz w:val="24"/>
          <w:szCs w:val="24"/>
          <w:lang w:val="en-US"/>
        </w:rPr>
        <w:t xml:space="preserve">b) New Hampshire collects 10 times more alcohol revenue than nationwide average, because it aggressively competes with neighbors states and sales to those a half of beverage.   </w:t>
      </w:r>
    </w:p>
    <w:p w14:paraId="279FE9BC" w14:textId="77777777" w:rsidR="00A136FD" w:rsidRPr="00666462" w:rsidRDefault="00A136FD" w:rsidP="009964B7">
      <w:pPr>
        <w:widowControl w:val="0"/>
        <w:ind w:left="357" w:hanging="357"/>
        <w:rPr>
          <w:color w:val="000000" w:themeColor="text1"/>
          <w:sz w:val="24"/>
          <w:szCs w:val="24"/>
          <w:lang w:val="en-US"/>
        </w:rPr>
      </w:pPr>
      <w:r w:rsidRPr="00666462">
        <w:rPr>
          <w:color w:val="000000" w:themeColor="text1"/>
          <w:sz w:val="24"/>
          <w:szCs w:val="24"/>
          <w:lang w:val="en-US"/>
        </w:rPr>
        <w:t>c) As the result, neighbor states persuade federal government to impose federal liquor monopoly and equally allocates alcoholic revenue.</w:t>
      </w:r>
    </w:p>
    <w:p w14:paraId="3CD688F8" w14:textId="77777777" w:rsidR="00A136FD" w:rsidRPr="00666462" w:rsidRDefault="00A136FD" w:rsidP="009964B7">
      <w:pPr>
        <w:widowControl w:val="0"/>
        <w:ind w:left="357" w:hanging="357"/>
        <w:rPr>
          <w:color w:val="000000" w:themeColor="text1"/>
          <w:sz w:val="24"/>
          <w:szCs w:val="24"/>
          <w:lang w:val="en-US"/>
        </w:rPr>
      </w:pPr>
    </w:p>
    <w:p w14:paraId="0D516A5D" w14:textId="77777777" w:rsidR="00A136FD" w:rsidRPr="00666462" w:rsidRDefault="00A136FD" w:rsidP="009964B7">
      <w:pPr>
        <w:widowControl w:val="0"/>
        <w:ind w:left="357" w:hanging="357"/>
        <w:rPr>
          <w:color w:val="000000" w:themeColor="text1"/>
          <w:sz w:val="24"/>
          <w:szCs w:val="24"/>
          <w:lang w:val="en-US"/>
        </w:rPr>
      </w:pPr>
      <w:r w:rsidRPr="00666462">
        <w:rPr>
          <w:b/>
          <w:bCs/>
          <w:color w:val="000000" w:themeColor="text1"/>
          <w:sz w:val="24"/>
          <w:szCs w:val="24"/>
          <w:lang w:val="en-US"/>
        </w:rPr>
        <w:t>10. Describe the control method of alcohol beverage monopoly</w:t>
      </w:r>
    </w:p>
    <w:p w14:paraId="076A2437" w14:textId="77777777" w:rsidR="00A136FD" w:rsidRPr="00666462" w:rsidRDefault="00A136FD" w:rsidP="009964B7">
      <w:pPr>
        <w:widowControl w:val="0"/>
        <w:rPr>
          <w:b/>
          <w:bCs/>
          <w:color w:val="000000" w:themeColor="text1"/>
          <w:sz w:val="24"/>
          <w:szCs w:val="24"/>
          <w:lang w:val="en-US"/>
        </w:rPr>
      </w:pPr>
    </w:p>
    <w:p w14:paraId="0DFC0ED3" w14:textId="77777777" w:rsidR="00A136FD" w:rsidRPr="00666462" w:rsidRDefault="00A136FD" w:rsidP="009964B7">
      <w:pPr>
        <w:widowControl w:val="0"/>
        <w:rPr>
          <w:b/>
          <w:bCs/>
          <w:color w:val="000000" w:themeColor="text1"/>
          <w:sz w:val="24"/>
          <w:szCs w:val="24"/>
        </w:rPr>
      </w:pPr>
      <w:r w:rsidRPr="00666462">
        <w:rPr>
          <w:b/>
          <w:bCs/>
          <w:color w:val="000000" w:themeColor="text1"/>
          <w:sz w:val="24"/>
          <w:szCs w:val="24"/>
        </w:rPr>
        <w:t>____________________________________________________________________________</w:t>
      </w:r>
    </w:p>
    <w:p w14:paraId="19D17B03" w14:textId="77777777" w:rsidR="00A136FD" w:rsidRPr="00666462" w:rsidRDefault="00A136FD" w:rsidP="009964B7">
      <w:pPr>
        <w:widowControl w:val="0"/>
      </w:pPr>
    </w:p>
    <w:p w14:paraId="1468EB13" w14:textId="77777777" w:rsidR="00A136FD" w:rsidRDefault="00A136FD" w:rsidP="009964B7">
      <w:pPr>
        <w:widowControl w:val="0"/>
      </w:pPr>
    </w:p>
    <w:p w14:paraId="180EE83C" w14:textId="77777777" w:rsidR="00C600F5" w:rsidRPr="00E35438" w:rsidRDefault="00C600F5" w:rsidP="009964B7">
      <w:pPr>
        <w:widowControl w:val="0"/>
        <w:rPr>
          <w:b/>
        </w:rPr>
      </w:pPr>
      <w:r w:rsidRPr="00E35438">
        <w:rPr>
          <w:b/>
        </w:rPr>
        <w:t xml:space="preserve">Содержание и специфика </w:t>
      </w:r>
      <w:bookmarkEnd w:id="87"/>
      <w:r w:rsidRPr="00E35438">
        <w:rPr>
          <w:b/>
        </w:rPr>
        <w:t>зачета</w:t>
      </w:r>
      <w:bookmarkEnd w:id="88"/>
      <w:bookmarkEnd w:id="89"/>
      <w:bookmarkEnd w:id="90"/>
    </w:p>
    <w:p w14:paraId="0EEFFF58" w14:textId="77777777" w:rsidR="00C600F5" w:rsidRDefault="00C600F5" w:rsidP="009964B7">
      <w:pPr>
        <w:widowControl w:val="0"/>
      </w:pPr>
    </w:p>
    <w:p w14:paraId="282399A1" w14:textId="77777777" w:rsidR="00C600F5" w:rsidRPr="00A136FD" w:rsidRDefault="00C600F5" w:rsidP="009964B7">
      <w:pPr>
        <w:widowControl w:val="0"/>
        <w:spacing w:line="360" w:lineRule="auto"/>
        <w:ind w:firstLine="539"/>
      </w:pPr>
      <w:r>
        <w:t>Зачет состоит из 3 типов заданий, каждое из которых оценивается в 20 баллов. Первый тип задания включает 10 тестов с множественными опциями ответов. Второй тип включает 10 вопросов, требующих написания коротких ответов емкостью от нескольких слов до одного предложения. Задания перового и второго типов соответствуют заданию теста текущего контроля. Каждый правильный ответ оценивается в 2 балла. Третий тип задания представляет собой сквозную задачу составления долгосрочного бюджета по основным статьям доходов и расходов исходя из представленных для решения задачи тенденций основных показателей социально-экономического развития и отчета об исполнении бюджета последнего года.</w:t>
      </w:r>
    </w:p>
    <w:p w14:paraId="78C973FA" w14:textId="77777777" w:rsidR="00C600F5" w:rsidRPr="005A40BA" w:rsidRDefault="00C600F5" w:rsidP="009964B7">
      <w:pPr>
        <w:pStyle w:val="1"/>
        <w:keepNext w:val="0"/>
        <w:widowControl w:val="0"/>
      </w:pPr>
      <w:bookmarkStart w:id="94" w:name="_Toc486255325"/>
      <w:bookmarkStart w:id="95" w:name="_Toc519005435"/>
      <w:bookmarkStart w:id="96" w:name="_Toc519005780"/>
      <w:bookmarkStart w:id="97" w:name="_Toc99477112"/>
      <w:bookmarkStart w:id="98" w:name="_Toc111134054"/>
      <w:bookmarkStart w:id="99" w:name="_Toc167356094"/>
      <w:r w:rsidRPr="005A40BA">
        <w:t>8. Перечень основной и дополнительной учебной литературы, необходимой для освоения дисциплины</w:t>
      </w:r>
      <w:bookmarkEnd w:id="94"/>
      <w:bookmarkEnd w:id="95"/>
      <w:bookmarkEnd w:id="96"/>
      <w:bookmarkEnd w:id="97"/>
      <w:bookmarkEnd w:id="98"/>
      <w:bookmarkEnd w:id="99"/>
    </w:p>
    <w:p w14:paraId="63732A64" w14:textId="77777777" w:rsidR="005A40BA" w:rsidRDefault="005A40BA" w:rsidP="009964B7">
      <w:pPr>
        <w:widowControl w:val="0"/>
        <w:rPr>
          <w:b/>
        </w:rPr>
      </w:pPr>
      <w:bookmarkStart w:id="100" w:name="_Toc519005436"/>
      <w:bookmarkStart w:id="101" w:name="_Toc519005781"/>
      <w:bookmarkStart w:id="102" w:name="_Toc99477113"/>
    </w:p>
    <w:p w14:paraId="542E1FCF" w14:textId="77777777" w:rsidR="00C600F5" w:rsidRPr="00E35438" w:rsidRDefault="00C600F5" w:rsidP="009964B7">
      <w:pPr>
        <w:widowControl w:val="0"/>
        <w:rPr>
          <w:b/>
        </w:rPr>
      </w:pPr>
      <w:r w:rsidRPr="00E35438">
        <w:rPr>
          <w:b/>
        </w:rPr>
        <w:t>8.1. Нормативные правовые акты</w:t>
      </w:r>
      <w:bookmarkEnd w:id="100"/>
      <w:bookmarkEnd w:id="101"/>
      <w:bookmarkEnd w:id="102"/>
    </w:p>
    <w:p w14:paraId="08872E1B" w14:textId="77777777" w:rsidR="00C600F5" w:rsidRPr="005A40BA" w:rsidRDefault="00C600F5" w:rsidP="009964B7">
      <w:pPr>
        <w:widowControl w:val="0"/>
        <w:rPr>
          <w:b/>
        </w:rPr>
      </w:pPr>
    </w:p>
    <w:p w14:paraId="4500767C" w14:textId="683EC820" w:rsidR="00C600F5" w:rsidRPr="004D36FC" w:rsidRDefault="00C600F5" w:rsidP="009964B7">
      <w:pPr>
        <w:widowControl w:val="0"/>
        <w:spacing w:line="360" w:lineRule="auto"/>
        <w:ind w:firstLine="709"/>
      </w:pPr>
      <w:r w:rsidRPr="008C64ED">
        <w:t xml:space="preserve">1. </w:t>
      </w:r>
      <w:r w:rsidR="008C64ED">
        <w:t>Бюджетный кодекс Российской Федерации</w:t>
      </w:r>
      <w:r w:rsidR="00315ACE">
        <w:t xml:space="preserve"> </w:t>
      </w:r>
      <w:r w:rsidR="00315ACE" w:rsidRPr="00382399">
        <w:rPr>
          <w:color w:val="000000" w:themeColor="text1"/>
        </w:rPr>
        <w:t>от 31 июля 1998 № 145-ФЗ (последняя редакция).</w:t>
      </w:r>
    </w:p>
    <w:p w14:paraId="3DCE411F" w14:textId="1A7091F6" w:rsidR="00C600F5" w:rsidRPr="004D36FC" w:rsidRDefault="00C600F5" w:rsidP="009964B7">
      <w:pPr>
        <w:widowControl w:val="0"/>
        <w:spacing w:line="360" w:lineRule="auto"/>
        <w:ind w:firstLine="709"/>
      </w:pPr>
      <w:r w:rsidRPr="004D36FC">
        <w:t xml:space="preserve">2. </w:t>
      </w:r>
      <w:r w:rsidR="00315ACE" w:rsidRPr="00382399">
        <w:rPr>
          <w:color w:val="000000" w:themeColor="text1"/>
        </w:rPr>
        <w:t>Федеральный закон от 28.06.2014 № 172-ФЗ «О стратегическом планировании в Российской Федерации» (последняя редакция).</w:t>
      </w:r>
    </w:p>
    <w:p w14:paraId="2CA52671" w14:textId="6A648EE8" w:rsidR="00C600F5" w:rsidRPr="008C64ED" w:rsidRDefault="00C600F5" w:rsidP="009964B7">
      <w:pPr>
        <w:widowControl w:val="0"/>
        <w:spacing w:line="360" w:lineRule="auto"/>
        <w:ind w:firstLine="709"/>
      </w:pPr>
      <w:r w:rsidRPr="004D36FC">
        <w:t xml:space="preserve">3. </w:t>
      </w:r>
      <w:r w:rsidR="008C64ED" w:rsidRPr="008C64ED">
        <w:t>Государственная программа Российской Федерации «Управление государственными финансами и регулирование финансовых рынков»</w:t>
      </w:r>
      <w:r w:rsidR="00A41FCE" w:rsidRPr="00A41FCE">
        <w:t xml:space="preserve">. </w:t>
      </w:r>
    </w:p>
    <w:p w14:paraId="56C09145" w14:textId="224E2E2E" w:rsidR="00C600F5" w:rsidRPr="004D1106" w:rsidRDefault="00C600F5" w:rsidP="009964B7">
      <w:pPr>
        <w:widowControl w:val="0"/>
        <w:spacing w:line="360" w:lineRule="auto"/>
        <w:ind w:firstLine="709"/>
      </w:pPr>
      <w:r w:rsidRPr="004D36FC">
        <w:rPr>
          <w:lang w:val="en-US"/>
        </w:rPr>
        <w:t xml:space="preserve">4. Economic and budgetary projections for the EU Member States (2010–2060) / European Commission. </w:t>
      </w:r>
      <w:r>
        <w:t>Электронный ресурс</w:t>
      </w:r>
      <w:r w:rsidRPr="000B0FF0">
        <w:t xml:space="preserve">: </w:t>
      </w:r>
      <w:hyperlink r:id="rId9" w:history="1">
        <w:r w:rsidR="008C64ED" w:rsidRPr="00DE2E04">
          <w:rPr>
            <w:rStyle w:val="af1"/>
          </w:rPr>
          <w:t>https://ec.europa.eu/info/business-economy-euro/economy-finance-and-euro-publications_en</w:t>
        </w:r>
      </w:hyperlink>
      <w:r w:rsidR="008C64ED" w:rsidRPr="0018415F">
        <w:t xml:space="preserve">  </w:t>
      </w:r>
      <w:r w:rsidR="00315ACE" w:rsidRPr="00315ACE">
        <w:t xml:space="preserve">(дата обращения: </w:t>
      </w:r>
      <w:r w:rsidR="0070374D">
        <w:t>10</w:t>
      </w:r>
      <w:r w:rsidR="00315ACE" w:rsidRPr="00315ACE">
        <w:t>.</w:t>
      </w:r>
      <w:r w:rsidR="0070374D">
        <w:t>02</w:t>
      </w:r>
      <w:r w:rsidR="00315ACE" w:rsidRPr="00315ACE">
        <w:t>.202</w:t>
      </w:r>
      <w:r w:rsidR="0070374D">
        <w:t>4</w:t>
      </w:r>
      <w:r w:rsidR="00315ACE" w:rsidRPr="00315ACE">
        <w:t>).</w:t>
      </w:r>
    </w:p>
    <w:p w14:paraId="3491E433" w14:textId="1023297E" w:rsidR="008C64ED" w:rsidRPr="00315ACE" w:rsidRDefault="00C600F5" w:rsidP="009964B7">
      <w:pPr>
        <w:widowControl w:val="0"/>
        <w:spacing w:line="360" w:lineRule="auto"/>
        <w:ind w:firstLine="709"/>
      </w:pPr>
      <w:r w:rsidRPr="004D36FC">
        <w:rPr>
          <w:lang w:val="en-US"/>
        </w:rPr>
        <w:t>5. Assessing Public Debt Sustainability in EU Member States: A guide. European</w:t>
      </w:r>
      <w:r w:rsidRPr="00BC0B86">
        <w:t xml:space="preserve"> </w:t>
      </w:r>
      <w:r w:rsidRPr="004D36FC">
        <w:rPr>
          <w:lang w:val="en-US"/>
        </w:rPr>
        <w:t>Commission</w:t>
      </w:r>
      <w:r w:rsidRPr="00BC0B86">
        <w:t xml:space="preserve">. 2014. </w:t>
      </w:r>
      <w:r>
        <w:t>Электронный</w:t>
      </w:r>
      <w:r w:rsidRPr="00315ACE">
        <w:t xml:space="preserve"> </w:t>
      </w:r>
      <w:r>
        <w:t>ресурс</w:t>
      </w:r>
      <w:r w:rsidRPr="00315ACE">
        <w:t xml:space="preserve">: </w:t>
      </w:r>
      <w:hyperlink r:id="rId10" w:history="1">
        <w:r w:rsidR="00A41FCE" w:rsidRPr="006C0516">
          <w:rPr>
            <w:rStyle w:val="af1"/>
            <w:lang w:val="en-US"/>
          </w:rPr>
          <w:t>http</w:t>
        </w:r>
        <w:r w:rsidR="00A41FCE" w:rsidRPr="00315ACE">
          <w:rPr>
            <w:rStyle w:val="af1"/>
          </w:rPr>
          <w:t>://</w:t>
        </w:r>
        <w:proofErr w:type="spellStart"/>
        <w:r w:rsidR="00A41FCE" w:rsidRPr="006C0516">
          <w:rPr>
            <w:rStyle w:val="af1"/>
            <w:lang w:val="en-US"/>
          </w:rPr>
          <w:t>ec</w:t>
        </w:r>
        <w:proofErr w:type="spellEnd"/>
        <w:r w:rsidR="00A41FCE" w:rsidRPr="00315ACE">
          <w:rPr>
            <w:rStyle w:val="af1"/>
          </w:rPr>
          <w:t>.</w:t>
        </w:r>
        <w:proofErr w:type="spellStart"/>
        <w:r w:rsidR="00A41FCE" w:rsidRPr="006C0516">
          <w:rPr>
            <w:rStyle w:val="af1"/>
            <w:lang w:val="en-US"/>
          </w:rPr>
          <w:t>europa</w:t>
        </w:r>
        <w:proofErr w:type="spellEnd"/>
        <w:r w:rsidR="00A41FCE" w:rsidRPr="00315ACE">
          <w:rPr>
            <w:rStyle w:val="af1"/>
          </w:rPr>
          <w:t>.</w:t>
        </w:r>
        <w:proofErr w:type="spellStart"/>
        <w:r w:rsidR="00A41FCE" w:rsidRPr="006C0516">
          <w:rPr>
            <w:rStyle w:val="af1"/>
            <w:lang w:val="en-US"/>
          </w:rPr>
          <w:t>eu</w:t>
        </w:r>
        <w:proofErr w:type="spellEnd"/>
        <w:r w:rsidR="00A41FCE" w:rsidRPr="00315ACE">
          <w:rPr>
            <w:rStyle w:val="af1"/>
          </w:rPr>
          <w:t>/</w:t>
        </w:r>
        <w:r w:rsidR="00A41FCE" w:rsidRPr="006C0516">
          <w:rPr>
            <w:rStyle w:val="af1"/>
            <w:lang w:val="en-US"/>
          </w:rPr>
          <w:t>economy</w:t>
        </w:r>
        <w:r w:rsidR="00A41FCE" w:rsidRPr="00315ACE">
          <w:rPr>
            <w:rStyle w:val="af1"/>
          </w:rPr>
          <w:t>_</w:t>
        </w:r>
        <w:r w:rsidR="00A41FCE" w:rsidRPr="006C0516">
          <w:rPr>
            <w:rStyle w:val="af1"/>
            <w:lang w:val="en-US"/>
          </w:rPr>
          <w:t>finance</w:t>
        </w:r>
        <w:r w:rsidR="00A41FCE" w:rsidRPr="00315ACE">
          <w:rPr>
            <w:rStyle w:val="af1"/>
          </w:rPr>
          <w:t>/</w:t>
        </w:r>
        <w:r w:rsidR="00A41FCE" w:rsidRPr="006C0516">
          <w:rPr>
            <w:rStyle w:val="af1"/>
            <w:lang w:val="en-US"/>
          </w:rPr>
          <w:t>publications</w:t>
        </w:r>
        <w:r w:rsidR="00A41FCE" w:rsidRPr="00315ACE">
          <w:rPr>
            <w:rStyle w:val="af1"/>
          </w:rPr>
          <w:t>/</w:t>
        </w:r>
        <w:r w:rsidR="00A41FCE" w:rsidRPr="006C0516">
          <w:rPr>
            <w:rStyle w:val="af1"/>
            <w:lang w:val="en-US"/>
          </w:rPr>
          <w:t>occasional</w:t>
        </w:r>
        <w:r w:rsidR="00A41FCE" w:rsidRPr="00315ACE">
          <w:rPr>
            <w:rStyle w:val="af1"/>
          </w:rPr>
          <w:t>_</w:t>
        </w:r>
        <w:r w:rsidR="00A41FCE" w:rsidRPr="006C0516">
          <w:rPr>
            <w:rStyle w:val="af1"/>
            <w:lang w:val="en-US"/>
          </w:rPr>
          <w:t>paper</w:t>
        </w:r>
        <w:r w:rsidR="00A41FCE" w:rsidRPr="00315ACE">
          <w:rPr>
            <w:rStyle w:val="af1"/>
          </w:rPr>
          <w:t>/2014/</w:t>
        </w:r>
        <w:r w:rsidR="00A41FCE" w:rsidRPr="006C0516">
          <w:rPr>
            <w:rStyle w:val="af1"/>
            <w:lang w:val="en-US"/>
          </w:rPr>
          <w:t>pdf</w:t>
        </w:r>
        <w:r w:rsidR="00A41FCE" w:rsidRPr="00315ACE">
          <w:rPr>
            <w:rStyle w:val="af1"/>
          </w:rPr>
          <w:t>/</w:t>
        </w:r>
        <w:proofErr w:type="spellStart"/>
        <w:r w:rsidR="00A41FCE" w:rsidRPr="006C0516">
          <w:rPr>
            <w:rStyle w:val="af1"/>
            <w:lang w:val="en-US"/>
          </w:rPr>
          <w:t>ocp</w:t>
        </w:r>
        <w:proofErr w:type="spellEnd"/>
        <w:r w:rsidR="00A41FCE" w:rsidRPr="00315ACE">
          <w:rPr>
            <w:rStyle w:val="af1"/>
          </w:rPr>
          <w:t>200_</w:t>
        </w:r>
        <w:proofErr w:type="spellStart"/>
        <w:r w:rsidR="00A41FCE" w:rsidRPr="006C0516">
          <w:rPr>
            <w:rStyle w:val="af1"/>
            <w:lang w:val="en-US"/>
          </w:rPr>
          <w:t>en</w:t>
        </w:r>
        <w:proofErr w:type="spellEnd"/>
        <w:r w:rsidR="00A41FCE" w:rsidRPr="00315ACE">
          <w:rPr>
            <w:rStyle w:val="af1"/>
          </w:rPr>
          <w:t>.</w:t>
        </w:r>
        <w:r w:rsidR="00A41FCE" w:rsidRPr="006C0516">
          <w:rPr>
            <w:rStyle w:val="af1"/>
            <w:lang w:val="en-US"/>
          </w:rPr>
          <w:t>pdf</w:t>
        </w:r>
      </w:hyperlink>
      <w:r w:rsidR="008C64ED" w:rsidRPr="00315ACE">
        <w:t xml:space="preserve"> </w:t>
      </w:r>
      <w:r w:rsidR="00315ACE" w:rsidRPr="00315ACE">
        <w:t xml:space="preserve">(дата обращения: </w:t>
      </w:r>
      <w:r w:rsidR="0070374D">
        <w:t>10</w:t>
      </w:r>
      <w:r w:rsidR="0070374D" w:rsidRPr="00315ACE">
        <w:t>.</w:t>
      </w:r>
      <w:r w:rsidR="0070374D">
        <w:t>02</w:t>
      </w:r>
      <w:r w:rsidR="0070374D" w:rsidRPr="00315ACE">
        <w:t>.202</w:t>
      </w:r>
      <w:r w:rsidR="0070374D">
        <w:t>4</w:t>
      </w:r>
      <w:r w:rsidR="00315ACE" w:rsidRPr="00315ACE">
        <w:t>).</w:t>
      </w:r>
    </w:p>
    <w:p w14:paraId="5BEC5417" w14:textId="5C294AF5" w:rsidR="00C600F5" w:rsidRPr="00315ACE" w:rsidRDefault="00C600F5" w:rsidP="009964B7">
      <w:pPr>
        <w:widowControl w:val="0"/>
        <w:spacing w:line="360" w:lineRule="auto"/>
        <w:ind w:firstLine="709"/>
        <w:rPr>
          <w:rStyle w:val="FontStyle54"/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4D36FC">
        <w:rPr>
          <w:rStyle w:val="FontStyle54"/>
          <w:rFonts w:ascii="Times New Roman" w:hAnsi="Times New Roman" w:cs="Times New Roman"/>
          <w:color w:val="auto"/>
          <w:sz w:val="28"/>
          <w:szCs w:val="28"/>
          <w:lang w:val="en-US" w:eastAsia="en-US"/>
        </w:rPr>
        <w:t>6. Government Performance and Results Act Modernization Act of 2010</w:t>
      </w:r>
      <w:r w:rsidR="00A41FCE">
        <w:rPr>
          <w:rStyle w:val="FontStyle54"/>
          <w:rFonts w:ascii="Times New Roman" w:hAnsi="Times New Roman" w:cs="Times New Roman"/>
          <w:color w:val="auto"/>
          <w:sz w:val="28"/>
          <w:szCs w:val="28"/>
          <w:lang w:val="en-US" w:eastAsia="en-US"/>
        </w:rPr>
        <w:t xml:space="preserve">. </w:t>
      </w:r>
      <w:r>
        <w:t>Электронный</w:t>
      </w:r>
      <w:r w:rsidRPr="00A41FCE">
        <w:t xml:space="preserve"> </w:t>
      </w:r>
      <w:r>
        <w:t>ресурс</w:t>
      </w:r>
      <w:r w:rsidRPr="00A41FCE">
        <w:t xml:space="preserve">: </w:t>
      </w:r>
      <w:hyperlink r:id="rId11" w:history="1">
        <w:r w:rsidR="008C64ED" w:rsidRPr="00A41FCE">
          <w:rPr>
            <w:rStyle w:val="af1"/>
            <w:lang w:val="en-US"/>
          </w:rPr>
          <w:t>https</w:t>
        </w:r>
        <w:r w:rsidR="008C64ED" w:rsidRPr="00A41FCE">
          <w:rPr>
            <w:rStyle w:val="af1"/>
          </w:rPr>
          <w:t>://</w:t>
        </w:r>
        <w:r w:rsidR="008C64ED" w:rsidRPr="00A41FCE">
          <w:rPr>
            <w:rStyle w:val="af1"/>
            <w:lang w:val="en-US"/>
          </w:rPr>
          <w:t>www</w:t>
        </w:r>
        <w:r w:rsidR="008C64ED" w:rsidRPr="00A41FCE">
          <w:rPr>
            <w:rStyle w:val="af1"/>
          </w:rPr>
          <w:t>.</w:t>
        </w:r>
        <w:proofErr w:type="spellStart"/>
        <w:r w:rsidR="008C64ED" w:rsidRPr="00A41FCE">
          <w:rPr>
            <w:rStyle w:val="af1"/>
            <w:lang w:val="en-US"/>
          </w:rPr>
          <w:t>govinfo</w:t>
        </w:r>
        <w:proofErr w:type="spellEnd"/>
        <w:r w:rsidR="008C64ED" w:rsidRPr="00A41FCE">
          <w:rPr>
            <w:rStyle w:val="af1"/>
          </w:rPr>
          <w:t>.</w:t>
        </w:r>
        <w:proofErr w:type="spellStart"/>
        <w:r w:rsidR="008C64ED" w:rsidRPr="00A41FCE">
          <w:rPr>
            <w:rStyle w:val="af1"/>
            <w:lang w:val="en-US"/>
          </w:rPr>
          <w:t>gov</w:t>
        </w:r>
        <w:proofErr w:type="spellEnd"/>
        <w:r w:rsidR="008C64ED" w:rsidRPr="00A41FCE">
          <w:rPr>
            <w:rStyle w:val="af1"/>
          </w:rPr>
          <w:t>/</w:t>
        </w:r>
        <w:r w:rsidR="008C64ED" w:rsidRPr="00A41FCE">
          <w:rPr>
            <w:rStyle w:val="af1"/>
            <w:lang w:val="en-US"/>
          </w:rPr>
          <w:t>content</w:t>
        </w:r>
        <w:r w:rsidR="008C64ED" w:rsidRPr="00A41FCE">
          <w:rPr>
            <w:rStyle w:val="af1"/>
          </w:rPr>
          <w:t>/</w:t>
        </w:r>
        <w:proofErr w:type="spellStart"/>
        <w:r w:rsidR="008C64ED" w:rsidRPr="00A41FCE">
          <w:rPr>
            <w:rStyle w:val="af1"/>
            <w:lang w:val="en-US"/>
          </w:rPr>
          <w:t>pkg</w:t>
        </w:r>
        <w:proofErr w:type="spellEnd"/>
        <w:r w:rsidR="008C64ED" w:rsidRPr="00A41FCE">
          <w:rPr>
            <w:rStyle w:val="af1"/>
          </w:rPr>
          <w:t>/</w:t>
        </w:r>
        <w:r w:rsidR="008C64ED" w:rsidRPr="00A41FCE">
          <w:rPr>
            <w:rStyle w:val="af1"/>
            <w:lang w:val="en-US"/>
          </w:rPr>
          <w:t>PLAW</w:t>
        </w:r>
        <w:r w:rsidR="008C64ED" w:rsidRPr="00A41FCE">
          <w:rPr>
            <w:rStyle w:val="af1"/>
          </w:rPr>
          <w:t>-111</w:t>
        </w:r>
        <w:proofErr w:type="spellStart"/>
        <w:r w:rsidR="008C64ED" w:rsidRPr="00A41FCE">
          <w:rPr>
            <w:rStyle w:val="af1"/>
            <w:lang w:val="en-US"/>
          </w:rPr>
          <w:t>publ</w:t>
        </w:r>
        <w:proofErr w:type="spellEnd"/>
        <w:r w:rsidR="008C64ED" w:rsidRPr="00A41FCE">
          <w:rPr>
            <w:rStyle w:val="af1"/>
          </w:rPr>
          <w:t>352/</w:t>
        </w:r>
        <w:r w:rsidR="008C64ED" w:rsidRPr="00A41FCE">
          <w:rPr>
            <w:rStyle w:val="af1"/>
            <w:lang w:val="en-US"/>
          </w:rPr>
          <w:t>pdf</w:t>
        </w:r>
        <w:r w:rsidR="008C64ED" w:rsidRPr="00A41FCE">
          <w:rPr>
            <w:rStyle w:val="af1"/>
          </w:rPr>
          <w:t>/</w:t>
        </w:r>
        <w:r w:rsidR="008C64ED" w:rsidRPr="00A41FCE">
          <w:rPr>
            <w:rStyle w:val="af1"/>
            <w:lang w:val="en-US"/>
          </w:rPr>
          <w:t>PLAW</w:t>
        </w:r>
        <w:r w:rsidR="008C64ED" w:rsidRPr="00A41FCE">
          <w:rPr>
            <w:rStyle w:val="af1"/>
          </w:rPr>
          <w:t>-111</w:t>
        </w:r>
        <w:proofErr w:type="spellStart"/>
        <w:r w:rsidR="008C64ED" w:rsidRPr="00A41FCE">
          <w:rPr>
            <w:rStyle w:val="af1"/>
            <w:lang w:val="en-US"/>
          </w:rPr>
          <w:t>publ</w:t>
        </w:r>
        <w:proofErr w:type="spellEnd"/>
        <w:r w:rsidR="008C64ED" w:rsidRPr="00A41FCE">
          <w:rPr>
            <w:rStyle w:val="af1"/>
          </w:rPr>
          <w:t>352.</w:t>
        </w:r>
        <w:r w:rsidR="008C64ED" w:rsidRPr="00A41FCE">
          <w:rPr>
            <w:rStyle w:val="af1"/>
            <w:lang w:val="en-US"/>
          </w:rPr>
          <w:t>pdf</w:t>
        </w:r>
      </w:hyperlink>
      <w:r w:rsidR="00315ACE">
        <w:rPr>
          <w:rStyle w:val="af1"/>
        </w:rPr>
        <w:t xml:space="preserve"> </w:t>
      </w:r>
      <w:r w:rsidR="00315ACE" w:rsidRPr="00315ACE">
        <w:t xml:space="preserve">(дата обращения: </w:t>
      </w:r>
      <w:r w:rsidR="0070374D">
        <w:t>10</w:t>
      </w:r>
      <w:r w:rsidR="0070374D" w:rsidRPr="00315ACE">
        <w:t>.</w:t>
      </w:r>
      <w:r w:rsidR="0070374D">
        <w:t>02</w:t>
      </w:r>
      <w:r w:rsidR="0070374D" w:rsidRPr="00315ACE">
        <w:t>.202</w:t>
      </w:r>
      <w:r w:rsidR="0070374D">
        <w:t>4</w:t>
      </w:r>
      <w:r w:rsidR="00315ACE" w:rsidRPr="00315ACE">
        <w:t>).</w:t>
      </w:r>
    </w:p>
    <w:p w14:paraId="1462CED9" w14:textId="77777777" w:rsidR="00C600F5" w:rsidRPr="00A41FCE" w:rsidRDefault="00C600F5" w:rsidP="009964B7">
      <w:pPr>
        <w:widowControl w:val="0"/>
        <w:spacing w:line="360" w:lineRule="auto"/>
      </w:pPr>
    </w:p>
    <w:p w14:paraId="2DA6222A" w14:textId="77777777" w:rsidR="00C600F5" w:rsidRPr="00E35438" w:rsidRDefault="00C600F5" w:rsidP="009964B7">
      <w:pPr>
        <w:widowControl w:val="0"/>
        <w:rPr>
          <w:b/>
        </w:rPr>
      </w:pPr>
      <w:bookmarkStart w:id="103" w:name="_Toc519005437"/>
      <w:bookmarkStart w:id="104" w:name="_Toc519005782"/>
      <w:bookmarkStart w:id="105" w:name="_Toc99477114"/>
      <w:r w:rsidRPr="00E35438">
        <w:rPr>
          <w:b/>
          <w:lang w:val="en-US"/>
        </w:rPr>
        <w:t xml:space="preserve">8.2. </w:t>
      </w:r>
      <w:r w:rsidRPr="00E35438">
        <w:rPr>
          <w:b/>
        </w:rPr>
        <w:t>Основная</w:t>
      </w:r>
      <w:r w:rsidRPr="00E35438">
        <w:rPr>
          <w:b/>
          <w:lang w:val="en-US"/>
        </w:rPr>
        <w:t xml:space="preserve"> </w:t>
      </w:r>
      <w:r w:rsidRPr="00E35438">
        <w:rPr>
          <w:b/>
        </w:rPr>
        <w:t>литература</w:t>
      </w:r>
      <w:bookmarkEnd w:id="103"/>
      <w:bookmarkEnd w:id="104"/>
      <w:bookmarkEnd w:id="105"/>
    </w:p>
    <w:p w14:paraId="59797C19" w14:textId="77777777" w:rsidR="00A41FCE" w:rsidRPr="00A41FCE" w:rsidRDefault="00A41FCE" w:rsidP="009964B7">
      <w:pPr>
        <w:widowControl w:val="0"/>
      </w:pPr>
    </w:p>
    <w:p w14:paraId="4F08D63D" w14:textId="073F320C" w:rsidR="00315ACE" w:rsidRPr="002532A3" w:rsidRDefault="00C600F5" w:rsidP="009964B7">
      <w:pPr>
        <w:widowControl w:val="0"/>
        <w:numPr>
          <w:ilvl w:val="0"/>
          <w:numId w:val="44"/>
        </w:numPr>
        <w:tabs>
          <w:tab w:val="left" w:pos="993"/>
        </w:tabs>
        <w:spacing w:line="360" w:lineRule="auto"/>
        <w:ind w:left="0" w:firstLine="709"/>
      </w:pPr>
      <w:r w:rsidRPr="00D4296F">
        <w:rPr>
          <w:lang w:val="en-US" w:eastAsia="en-US"/>
        </w:rPr>
        <w:t xml:space="preserve">Certified government financial manager. 3. Governmental financial management </w:t>
      </w:r>
      <w:r w:rsidRPr="00D4296F">
        <w:rPr>
          <w:lang w:val="en-US"/>
        </w:rPr>
        <w:t>and</w:t>
      </w:r>
      <w:r w:rsidRPr="00D4296F">
        <w:rPr>
          <w:lang w:val="en-US" w:eastAsia="en-US"/>
        </w:rPr>
        <w:t xml:space="preserve"> </w:t>
      </w:r>
      <w:proofErr w:type="gramStart"/>
      <w:r w:rsidRPr="00D4296F">
        <w:rPr>
          <w:lang w:val="en-US" w:eastAsia="en-US"/>
        </w:rPr>
        <w:t>control :</w:t>
      </w:r>
      <w:proofErr w:type="gramEnd"/>
      <w:r w:rsidRPr="00D4296F">
        <w:rPr>
          <w:lang w:val="en-US" w:eastAsia="en-US"/>
        </w:rPr>
        <w:t xml:space="preserve"> Study guide / S. Boyars, H.I. Stenberg.— USA</w:t>
      </w:r>
      <w:r w:rsidRPr="002532A3">
        <w:rPr>
          <w:lang w:eastAsia="en-US"/>
        </w:rPr>
        <w:t xml:space="preserve"> : </w:t>
      </w:r>
      <w:r w:rsidRPr="00D4296F">
        <w:rPr>
          <w:lang w:val="en-US" w:eastAsia="en-US"/>
        </w:rPr>
        <w:t>A</w:t>
      </w:r>
      <w:r w:rsidR="009227D9">
        <w:rPr>
          <w:lang w:val="en-US" w:eastAsia="en-US"/>
        </w:rPr>
        <w:t>GA</w:t>
      </w:r>
      <w:r w:rsidR="009227D9" w:rsidRPr="002532A3">
        <w:rPr>
          <w:lang w:eastAsia="en-US"/>
        </w:rPr>
        <w:t>, 2016</w:t>
      </w:r>
      <w:r w:rsidRPr="002532A3">
        <w:rPr>
          <w:lang w:eastAsia="en-US"/>
        </w:rPr>
        <w:t>.</w:t>
      </w:r>
      <w:r w:rsidR="009227D9" w:rsidRPr="002532A3">
        <w:rPr>
          <w:lang w:eastAsia="en-US"/>
        </w:rPr>
        <w:t xml:space="preserve"> </w:t>
      </w:r>
      <w:r w:rsidRPr="002532A3">
        <w:rPr>
          <w:lang w:eastAsia="en-US"/>
        </w:rPr>
        <w:t xml:space="preserve">— </w:t>
      </w:r>
      <w:r>
        <w:rPr>
          <w:lang w:val="en-US" w:eastAsia="en-US"/>
        </w:rPr>
        <w:t>Separate</w:t>
      </w:r>
      <w:r w:rsidRPr="002532A3">
        <w:rPr>
          <w:lang w:eastAsia="en-US"/>
        </w:rPr>
        <w:t xml:space="preserve"> </w:t>
      </w:r>
      <w:r>
        <w:rPr>
          <w:lang w:val="en-US" w:eastAsia="en-US"/>
        </w:rPr>
        <w:t>pagination</w:t>
      </w:r>
      <w:r w:rsidRPr="002532A3">
        <w:rPr>
          <w:lang w:eastAsia="en-US"/>
        </w:rPr>
        <w:t>.</w:t>
      </w:r>
      <w:r w:rsidR="009227D9" w:rsidRPr="002532A3">
        <w:rPr>
          <w:lang w:eastAsia="en-US"/>
        </w:rPr>
        <w:t xml:space="preserve"> </w:t>
      </w:r>
      <w:r w:rsidRPr="002532A3">
        <w:rPr>
          <w:lang w:eastAsia="en-US"/>
        </w:rPr>
        <w:t>—</w:t>
      </w:r>
      <w:r w:rsidR="00641C3B" w:rsidRPr="002532A3">
        <w:rPr>
          <w:lang w:eastAsia="en-US"/>
        </w:rPr>
        <w:t xml:space="preserve"> </w:t>
      </w:r>
      <w:r w:rsidR="00641C3B">
        <w:rPr>
          <w:lang w:eastAsia="en-US"/>
        </w:rPr>
        <w:t>ЭБ</w:t>
      </w:r>
      <w:r w:rsidR="00641C3B" w:rsidRPr="002532A3">
        <w:rPr>
          <w:lang w:eastAsia="en-US"/>
        </w:rPr>
        <w:t xml:space="preserve"> </w:t>
      </w:r>
      <w:r w:rsidR="00641C3B">
        <w:rPr>
          <w:lang w:eastAsia="en-US"/>
        </w:rPr>
        <w:t>Финуниверситета</w:t>
      </w:r>
      <w:r w:rsidR="00641C3B" w:rsidRPr="002532A3">
        <w:rPr>
          <w:lang w:eastAsia="en-US"/>
        </w:rPr>
        <w:t>. —</w:t>
      </w:r>
      <w:r w:rsidR="003B7C89" w:rsidRPr="002532A3">
        <w:rPr>
          <w:lang w:eastAsia="en-US"/>
        </w:rPr>
        <w:t xml:space="preserve"> </w:t>
      </w:r>
      <w:bookmarkStart w:id="106" w:name="_Hlk159234477"/>
      <w:r w:rsidR="003B7C89">
        <w:rPr>
          <w:lang w:val="en-US" w:eastAsia="en-US"/>
        </w:rPr>
        <w:t>URL</w:t>
      </w:r>
      <w:bookmarkEnd w:id="106"/>
      <w:r w:rsidRPr="002532A3">
        <w:rPr>
          <w:lang w:eastAsia="en-US"/>
        </w:rPr>
        <w:t xml:space="preserve">:  </w:t>
      </w:r>
      <w:hyperlink r:id="rId12" w:history="1">
        <w:r w:rsidR="009227D9" w:rsidRPr="00C52902">
          <w:rPr>
            <w:rStyle w:val="af1"/>
            <w:lang w:val="en-US" w:eastAsia="en-US"/>
          </w:rPr>
          <w:t>http</w:t>
        </w:r>
        <w:r w:rsidR="009227D9" w:rsidRPr="002532A3">
          <w:rPr>
            <w:rStyle w:val="af1"/>
            <w:lang w:eastAsia="en-US"/>
          </w:rPr>
          <w:t>://</w:t>
        </w:r>
        <w:proofErr w:type="spellStart"/>
        <w:r w:rsidR="009227D9" w:rsidRPr="00C52902">
          <w:rPr>
            <w:rStyle w:val="af1"/>
            <w:lang w:val="en-US" w:eastAsia="en-US"/>
          </w:rPr>
          <w:t>elib</w:t>
        </w:r>
        <w:proofErr w:type="spellEnd"/>
        <w:r w:rsidR="009227D9" w:rsidRPr="002532A3">
          <w:rPr>
            <w:rStyle w:val="af1"/>
            <w:lang w:eastAsia="en-US"/>
          </w:rPr>
          <w:t>.</w:t>
        </w:r>
        <w:r w:rsidR="009227D9" w:rsidRPr="00C52902">
          <w:rPr>
            <w:rStyle w:val="af1"/>
            <w:lang w:val="en-US" w:eastAsia="en-US"/>
          </w:rPr>
          <w:t>fa</w:t>
        </w:r>
        <w:r w:rsidR="009227D9" w:rsidRPr="002532A3">
          <w:rPr>
            <w:rStyle w:val="af1"/>
            <w:lang w:eastAsia="en-US"/>
          </w:rPr>
          <w:t>.</w:t>
        </w:r>
        <w:proofErr w:type="spellStart"/>
        <w:r w:rsidR="009227D9" w:rsidRPr="00C52902">
          <w:rPr>
            <w:rStyle w:val="af1"/>
            <w:lang w:val="en-US" w:eastAsia="en-US"/>
          </w:rPr>
          <w:t>ru</w:t>
        </w:r>
        <w:proofErr w:type="spellEnd"/>
        <w:r w:rsidR="009227D9" w:rsidRPr="002532A3">
          <w:rPr>
            <w:rStyle w:val="af1"/>
            <w:lang w:eastAsia="en-US"/>
          </w:rPr>
          <w:t>/</w:t>
        </w:r>
        <w:proofErr w:type="spellStart"/>
        <w:r w:rsidR="009227D9" w:rsidRPr="00C52902">
          <w:rPr>
            <w:rStyle w:val="af1"/>
            <w:lang w:val="en-US" w:eastAsia="en-US"/>
          </w:rPr>
          <w:t>rbook</w:t>
        </w:r>
        <w:proofErr w:type="spellEnd"/>
        <w:r w:rsidR="009227D9" w:rsidRPr="002532A3">
          <w:rPr>
            <w:rStyle w:val="af1"/>
            <w:lang w:eastAsia="en-US"/>
          </w:rPr>
          <w:t>/</w:t>
        </w:r>
        <w:r w:rsidR="009227D9" w:rsidRPr="00C52902">
          <w:rPr>
            <w:rStyle w:val="af1"/>
            <w:lang w:val="en-US" w:eastAsia="en-US"/>
          </w:rPr>
          <w:t>AGA</w:t>
        </w:r>
        <w:r w:rsidR="009227D9" w:rsidRPr="002532A3">
          <w:rPr>
            <w:rStyle w:val="af1"/>
            <w:lang w:eastAsia="en-US"/>
          </w:rPr>
          <w:t>%20</w:t>
        </w:r>
        <w:r w:rsidR="009227D9" w:rsidRPr="00C52902">
          <w:rPr>
            <w:rStyle w:val="af1"/>
            <w:lang w:val="en-US" w:eastAsia="en-US"/>
          </w:rPr>
          <w:t>CGFM</w:t>
        </w:r>
        <w:r w:rsidR="009227D9" w:rsidRPr="002532A3">
          <w:rPr>
            <w:rStyle w:val="af1"/>
            <w:lang w:eastAsia="en-US"/>
          </w:rPr>
          <w:t>%203.</w:t>
        </w:r>
        <w:r w:rsidR="009227D9" w:rsidRPr="00C52902">
          <w:rPr>
            <w:rStyle w:val="af1"/>
            <w:lang w:val="en-US" w:eastAsia="en-US"/>
          </w:rPr>
          <w:t>pdf</w:t>
        </w:r>
        <w:r w:rsidR="009227D9" w:rsidRPr="002532A3">
          <w:rPr>
            <w:rStyle w:val="af1"/>
            <w:lang w:eastAsia="en-US"/>
          </w:rPr>
          <w:t>/</w:t>
        </w:r>
        <w:r w:rsidR="009227D9" w:rsidRPr="00C52902">
          <w:rPr>
            <w:rStyle w:val="af1"/>
            <w:lang w:val="en-US" w:eastAsia="en-US"/>
          </w:rPr>
          <w:t>view</w:t>
        </w:r>
      </w:hyperlink>
      <w:r w:rsidR="009227D9" w:rsidRPr="002532A3">
        <w:rPr>
          <w:lang w:eastAsia="en-US"/>
        </w:rPr>
        <w:t xml:space="preserve"> </w:t>
      </w:r>
      <w:bookmarkStart w:id="107" w:name="_Toc519005438"/>
      <w:bookmarkStart w:id="108" w:name="_Toc519005783"/>
      <w:bookmarkStart w:id="109" w:name="_Toc99477115"/>
      <w:r w:rsidR="00315ACE" w:rsidRPr="002532A3">
        <w:t>(</w:t>
      </w:r>
      <w:r w:rsidR="00315ACE" w:rsidRPr="00315ACE">
        <w:t>дата</w:t>
      </w:r>
      <w:r w:rsidR="00315ACE" w:rsidRPr="002532A3">
        <w:t xml:space="preserve"> </w:t>
      </w:r>
      <w:r w:rsidR="00315ACE" w:rsidRPr="00315ACE">
        <w:t>обращения</w:t>
      </w:r>
      <w:r w:rsidR="00315ACE" w:rsidRPr="002532A3">
        <w:t xml:space="preserve">: </w:t>
      </w:r>
      <w:r w:rsidR="0070374D" w:rsidRPr="002532A3">
        <w:t>12.02.2024</w:t>
      </w:r>
      <w:r w:rsidR="00315ACE" w:rsidRPr="002532A3">
        <w:t>).</w:t>
      </w:r>
      <w:r w:rsidR="002532A3" w:rsidRPr="002532A3">
        <w:t xml:space="preserve"> </w:t>
      </w:r>
      <w:bookmarkStart w:id="110" w:name="_Hlk159234658"/>
      <w:r w:rsidR="002532A3" w:rsidRPr="002532A3">
        <w:t xml:space="preserve">— </w:t>
      </w:r>
      <w:proofErr w:type="gramStart"/>
      <w:r w:rsidR="002532A3">
        <w:t>Текст</w:t>
      </w:r>
      <w:r w:rsidR="002532A3" w:rsidRPr="002532A3">
        <w:t xml:space="preserve"> :</w:t>
      </w:r>
      <w:proofErr w:type="gramEnd"/>
      <w:r w:rsidR="002532A3" w:rsidRPr="002532A3">
        <w:t xml:space="preserve"> </w:t>
      </w:r>
      <w:r w:rsidR="002532A3">
        <w:t>электронный</w:t>
      </w:r>
      <w:bookmarkEnd w:id="110"/>
      <w:r w:rsidR="002532A3">
        <w:t>.</w:t>
      </w:r>
    </w:p>
    <w:p w14:paraId="5EB540E0" w14:textId="77777777" w:rsidR="00A17E54" w:rsidRPr="002532A3" w:rsidRDefault="00A17E54" w:rsidP="009964B7">
      <w:pPr>
        <w:widowControl w:val="0"/>
        <w:tabs>
          <w:tab w:val="left" w:pos="993"/>
        </w:tabs>
        <w:spacing w:line="360" w:lineRule="auto"/>
        <w:jc w:val="center"/>
      </w:pPr>
    </w:p>
    <w:p w14:paraId="6A86B6FA" w14:textId="77777777" w:rsidR="00C600F5" w:rsidRPr="00E35438" w:rsidRDefault="00C600F5" w:rsidP="009964B7">
      <w:pPr>
        <w:widowControl w:val="0"/>
        <w:rPr>
          <w:b/>
          <w:lang w:val="en-US"/>
        </w:rPr>
      </w:pPr>
      <w:r w:rsidRPr="00E35438">
        <w:rPr>
          <w:b/>
          <w:lang w:val="en-US"/>
        </w:rPr>
        <w:t xml:space="preserve">8.3. </w:t>
      </w:r>
      <w:r w:rsidRPr="00E35438">
        <w:rPr>
          <w:b/>
        </w:rPr>
        <w:t>Дополнительная</w:t>
      </w:r>
      <w:r w:rsidRPr="00E35438">
        <w:rPr>
          <w:b/>
          <w:lang w:val="en-US"/>
        </w:rPr>
        <w:t xml:space="preserve"> </w:t>
      </w:r>
      <w:r w:rsidRPr="00E35438">
        <w:rPr>
          <w:b/>
        </w:rPr>
        <w:t>литература</w:t>
      </w:r>
      <w:bookmarkEnd w:id="107"/>
      <w:bookmarkEnd w:id="108"/>
      <w:bookmarkEnd w:id="109"/>
    </w:p>
    <w:p w14:paraId="4D267A59" w14:textId="77777777" w:rsidR="00B11936" w:rsidRPr="00641C3B" w:rsidRDefault="00B11936" w:rsidP="009964B7">
      <w:pPr>
        <w:widowControl w:val="0"/>
        <w:rPr>
          <w:lang w:val="en-US"/>
        </w:rPr>
      </w:pPr>
    </w:p>
    <w:p w14:paraId="583086E4" w14:textId="7BE1A079" w:rsidR="00CD459B" w:rsidRPr="00CD459B" w:rsidRDefault="00CD459B" w:rsidP="009964B7">
      <w:pPr>
        <w:widowControl w:val="0"/>
        <w:numPr>
          <w:ilvl w:val="0"/>
          <w:numId w:val="44"/>
        </w:numPr>
        <w:tabs>
          <w:tab w:val="left" w:pos="1134"/>
        </w:tabs>
        <w:spacing w:line="360" w:lineRule="auto"/>
        <w:ind w:left="0" w:firstLine="709"/>
        <w:rPr>
          <w:lang w:val="en-US"/>
        </w:rPr>
      </w:pPr>
      <w:r w:rsidRPr="00CD459B">
        <w:rPr>
          <w:lang w:val="en-US"/>
        </w:rPr>
        <w:t>EU. The 2015 Ageing Report. Economic and Budgetary Projections for the 28 EU Member States (2013-2060)</w:t>
      </w:r>
      <w:r w:rsidR="002532A3" w:rsidRPr="002532A3">
        <w:rPr>
          <w:lang w:val="en-US"/>
        </w:rPr>
        <w:t xml:space="preserve">. — </w:t>
      </w:r>
      <w:proofErr w:type="spellStart"/>
      <w:proofErr w:type="gramStart"/>
      <w:r w:rsidR="002532A3" w:rsidRPr="002532A3">
        <w:rPr>
          <w:lang w:val="en-US"/>
        </w:rPr>
        <w:t>Текст</w:t>
      </w:r>
      <w:proofErr w:type="spellEnd"/>
      <w:r w:rsidR="002532A3" w:rsidRPr="002532A3">
        <w:rPr>
          <w:lang w:val="en-US"/>
        </w:rPr>
        <w:t xml:space="preserve"> :</w:t>
      </w:r>
      <w:proofErr w:type="gramEnd"/>
      <w:r w:rsidR="002532A3" w:rsidRPr="002532A3">
        <w:rPr>
          <w:lang w:val="en-US"/>
        </w:rPr>
        <w:t xml:space="preserve"> </w:t>
      </w:r>
      <w:proofErr w:type="spellStart"/>
      <w:r w:rsidR="002532A3" w:rsidRPr="002532A3">
        <w:rPr>
          <w:lang w:val="en-US"/>
        </w:rPr>
        <w:t>электронный</w:t>
      </w:r>
      <w:proofErr w:type="spellEnd"/>
      <w:r w:rsidRPr="00CD459B">
        <w:rPr>
          <w:lang w:val="en-US"/>
        </w:rPr>
        <w:t xml:space="preserve"> // European Commission. </w:t>
      </w:r>
      <w:r w:rsidR="004879B5" w:rsidRPr="004879B5">
        <w:rPr>
          <w:lang w:val="en-US"/>
        </w:rPr>
        <w:t>—</w:t>
      </w:r>
      <w:r w:rsidRPr="00CD459B">
        <w:rPr>
          <w:lang w:val="en-US"/>
        </w:rPr>
        <w:t xml:space="preserve"> 2015. </w:t>
      </w:r>
      <w:r w:rsidR="004879B5" w:rsidRPr="004879B5">
        <w:rPr>
          <w:lang w:val="en-US"/>
        </w:rPr>
        <w:t>—</w:t>
      </w:r>
      <w:r w:rsidRPr="00CD459B">
        <w:rPr>
          <w:lang w:val="en-US"/>
        </w:rPr>
        <w:t xml:space="preserve"> </w:t>
      </w:r>
      <w:r w:rsidR="003B7C89" w:rsidRPr="003B7C89">
        <w:rPr>
          <w:lang w:val="en-US"/>
        </w:rPr>
        <w:t>URL</w:t>
      </w:r>
      <w:r w:rsidRPr="00CD459B">
        <w:rPr>
          <w:lang w:val="en-US"/>
        </w:rPr>
        <w:t xml:space="preserve">: </w:t>
      </w:r>
      <w:hyperlink r:id="rId13" w:history="1">
        <w:r w:rsidR="00315ACE" w:rsidRPr="001E1CCB">
          <w:rPr>
            <w:rStyle w:val="af1"/>
            <w:lang w:val="en-US"/>
          </w:rPr>
          <w:t>http://ec.europa.eu/economy_finance/publications/european_economy/2015/pdf/ee3_en.pdf</w:t>
        </w:r>
      </w:hyperlink>
      <w:r w:rsidRPr="00CD459B">
        <w:rPr>
          <w:lang w:val="en-US"/>
        </w:rPr>
        <w:t>.</w:t>
      </w:r>
      <w:r w:rsidR="00315ACE" w:rsidRPr="00315ACE">
        <w:rPr>
          <w:lang w:val="en-US"/>
        </w:rPr>
        <w:t xml:space="preserve"> </w:t>
      </w:r>
      <w:r w:rsidR="00315ACE" w:rsidRPr="003B7C89">
        <w:rPr>
          <w:lang w:val="en-US"/>
        </w:rPr>
        <w:t>(</w:t>
      </w:r>
      <w:proofErr w:type="gramStart"/>
      <w:r w:rsidR="00315ACE" w:rsidRPr="00315ACE">
        <w:t>дата</w:t>
      </w:r>
      <w:proofErr w:type="gramEnd"/>
      <w:r w:rsidR="00315ACE" w:rsidRPr="003B7C89">
        <w:rPr>
          <w:lang w:val="en-US"/>
        </w:rPr>
        <w:t xml:space="preserve"> </w:t>
      </w:r>
      <w:r w:rsidR="00315ACE" w:rsidRPr="00315ACE">
        <w:t>обращения</w:t>
      </w:r>
      <w:r w:rsidR="00315ACE" w:rsidRPr="003B7C89">
        <w:rPr>
          <w:lang w:val="en-US"/>
        </w:rPr>
        <w:t xml:space="preserve">: </w:t>
      </w:r>
      <w:r w:rsidR="0070374D" w:rsidRPr="003B7C89">
        <w:rPr>
          <w:lang w:val="en-US"/>
        </w:rPr>
        <w:t>12.02.2024</w:t>
      </w:r>
      <w:r w:rsidR="00315ACE" w:rsidRPr="003B7C89">
        <w:rPr>
          <w:lang w:val="en-US"/>
        </w:rPr>
        <w:t>).</w:t>
      </w:r>
    </w:p>
    <w:p w14:paraId="58B3BB82" w14:textId="16DB1FCA" w:rsidR="00CD459B" w:rsidRPr="00CD459B" w:rsidRDefault="00CD459B" w:rsidP="009964B7">
      <w:pPr>
        <w:widowControl w:val="0"/>
        <w:numPr>
          <w:ilvl w:val="0"/>
          <w:numId w:val="44"/>
        </w:numPr>
        <w:tabs>
          <w:tab w:val="left" w:pos="1134"/>
        </w:tabs>
        <w:spacing w:line="360" w:lineRule="auto"/>
        <w:ind w:left="0" w:firstLine="709"/>
        <w:rPr>
          <w:lang w:val="en-US"/>
        </w:rPr>
      </w:pPr>
      <w:r w:rsidRPr="00CD459B">
        <w:rPr>
          <w:lang w:val="en-US"/>
        </w:rPr>
        <w:t>EU. The long-term sustainability of public finances in the European Union</w:t>
      </w:r>
      <w:r w:rsidR="002532A3" w:rsidRPr="002532A3">
        <w:rPr>
          <w:lang w:val="en-US"/>
        </w:rPr>
        <w:t xml:space="preserve">. — </w:t>
      </w:r>
      <w:proofErr w:type="spellStart"/>
      <w:proofErr w:type="gramStart"/>
      <w:r w:rsidR="002532A3" w:rsidRPr="002532A3">
        <w:rPr>
          <w:lang w:val="en-US"/>
        </w:rPr>
        <w:t>Текст</w:t>
      </w:r>
      <w:proofErr w:type="spellEnd"/>
      <w:r w:rsidR="002532A3" w:rsidRPr="002532A3">
        <w:rPr>
          <w:lang w:val="en-US"/>
        </w:rPr>
        <w:t xml:space="preserve"> :</w:t>
      </w:r>
      <w:proofErr w:type="gramEnd"/>
      <w:r w:rsidR="002532A3" w:rsidRPr="002532A3">
        <w:rPr>
          <w:lang w:val="en-US"/>
        </w:rPr>
        <w:t xml:space="preserve"> </w:t>
      </w:r>
      <w:proofErr w:type="spellStart"/>
      <w:r w:rsidR="002532A3" w:rsidRPr="002532A3">
        <w:rPr>
          <w:lang w:val="en-US"/>
        </w:rPr>
        <w:t>электронный</w:t>
      </w:r>
      <w:proofErr w:type="spellEnd"/>
      <w:r w:rsidRPr="00CD459B">
        <w:rPr>
          <w:lang w:val="en-US"/>
        </w:rPr>
        <w:t xml:space="preserve"> // European Commission. </w:t>
      </w:r>
      <w:r w:rsidR="004879B5" w:rsidRPr="004879B5">
        <w:rPr>
          <w:lang w:val="en-US"/>
        </w:rPr>
        <w:t>—</w:t>
      </w:r>
      <w:r w:rsidRPr="00CD459B">
        <w:rPr>
          <w:lang w:val="en-US"/>
        </w:rPr>
        <w:t xml:space="preserve"> 2007.</w:t>
      </w:r>
      <w:r w:rsidR="004879B5" w:rsidRPr="004879B5">
        <w:rPr>
          <w:lang w:val="en-US"/>
        </w:rPr>
        <w:t xml:space="preserve"> </w:t>
      </w:r>
      <w:proofErr w:type="gramStart"/>
      <w:r w:rsidR="004879B5" w:rsidRPr="004879B5">
        <w:rPr>
          <w:lang w:val="en-US"/>
        </w:rPr>
        <w:t>—</w:t>
      </w:r>
      <w:r w:rsidRPr="00CD459B">
        <w:rPr>
          <w:lang w:val="en-US"/>
        </w:rPr>
        <w:t xml:space="preserve">  </w:t>
      </w:r>
      <w:r w:rsidR="003B7C89" w:rsidRPr="003B7C89">
        <w:rPr>
          <w:lang w:val="en-US"/>
        </w:rPr>
        <w:t>URL</w:t>
      </w:r>
      <w:proofErr w:type="gramEnd"/>
      <w:r w:rsidRPr="00CD459B">
        <w:rPr>
          <w:lang w:val="en-US"/>
        </w:rPr>
        <w:t xml:space="preserve">: </w:t>
      </w:r>
      <w:hyperlink r:id="rId14" w:history="1">
        <w:r w:rsidR="00315ACE" w:rsidRPr="001E1CCB">
          <w:rPr>
            <w:rStyle w:val="af1"/>
            <w:lang w:val="en-US"/>
          </w:rPr>
          <w:t>http://ec.europa.eu/economy_finance/publications/pages/publication_summary7907_en.htm</w:t>
        </w:r>
      </w:hyperlink>
      <w:r w:rsidRPr="00CD459B">
        <w:rPr>
          <w:lang w:val="en-US"/>
        </w:rPr>
        <w:t>.</w:t>
      </w:r>
      <w:r w:rsidR="00315ACE" w:rsidRPr="00315ACE">
        <w:rPr>
          <w:lang w:val="en-US"/>
        </w:rPr>
        <w:t xml:space="preserve"> </w:t>
      </w:r>
      <w:r w:rsidR="00315ACE" w:rsidRPr="003B7C89">
        <w:rPr>
          <w:lang w:val="en-US"/>
        </w:rPr>
        <w:t>(</w:t>
      </w:r>
      <w:proofErr w:type="gramStart"/>
      <w:r w:rsidR="00315ACE" w:rsidRPr="00315ACE">
        <w:t>дата</w:t>
      </w:r>
      <w:proofErr w:type="gramEnd"/>
      <w:r w:rsidR="00315ACE" w:rsidRPr="003B7C89">
        <w:rPr>
          <w:lang w:val="en-US"/>
        </w:rPr>
        <w:t xml:space="preserve"> </w:t>
      </w:r>
      <w:r w:rsidR="00315ACE" w:rsidRPr="00315ACE">
        <w:t>обращения</w:t>
      </w:r>
      <w:r w:rsidR="00315ACE" w:rsidRPr="003B7C89">
        <w:rPr>
          <w:lang w:val="en-US"/>
        </w:rPr>
        <w:t xml:space="preserve">: </w:t>
      </w:r>
      <w:r w:rsidR="0070374D" w:rsidRPr="003B7C89">
        <w:rPr>
          <w:lang w:val="en-US"/>
        </w:rPr>
        <w:t>12.02.2024</w:t>
      </w:r>
      <w:r w:rsidR="00315ACE" w:rsidRPr="003B7C89">
        <w:rPr>
          <w:lang w:val="en-US"/>
        </w:rPr>
        <w:t>).</w:t>
      </w:r>
    </w:p>
    <w:p w14:paraId="022D4C89" w14:textId="55908EF9" w:rsidR="00CD459B" w:rsidRPr="00CD459B" w:rsidRDefault="00CD459B" w:rsidP="009964B7">
      <w:pPr>
        <w:widowControl w:val="0"/>
        <w:numPr>
          <w:ilvl w:val="0"/>
          <w:numId w:val="44"/>
        </w:numPr>
        <w:tabs>
          <w:tab w:val="left" w:pos="1134"/>
        </w:tabs>
        <w:spacing w:line="360" w:lineRule="auto"/>
        <w:ind w:left="0" w:firstLine="709"/>
        <w:rPr>
          <w:lang w:val="en-US"/>
        </w:rPr>
      </w:pPr>
      <w:r w:rsidRPr="00CD459B">
        <w:rPr>
          <w:lang w:val="en-US"/>
        </w:rPr>
        <w:t>US. The 2017 Long-term Budget Outlook</w:t>
      </w:r>
      <w:r w:rsidR="002532A3" w:rsidRPr="002532A3">
        <w:rPr>
          <w:lang w:val="en-US"/>
        </w:rPr>
        <w:t xml:space="preserve">. — </w:t>
      </w:r>
      <w:proofErr w:type="spellStart"/>
      <w:proofErr w:type="gramStart"/>
      <w:r w:rsidR="002532A3" w:rsidRPr="002532A3">
        <w:rPr>
          <w:lang w:val="en-US"/>
        </w:rPr>
        <w:t>Текст</w:t>
      </w:r>
      <w:proofErr w:type="spellEnd"/>
      <w:r w:rsidR="002532A3" w:rsidRPr="002532A3">
        <w:rPr>
          <w:lang w:val="en-US"/>
        </w:rPr>
        <w:t xml:space="preserve"> :</w:t>
      </w:r>
      <w:proofErr w:type="gramEnd"/>
      <w:r w:rsidR="002532A3" w:rsidRPr="002532A3">
        <w:rPr>
          <w:lang w:val="en-US"/>
        </w:rPr>
        <w:t xml:space="preserve"> </w:t>
      </w:r>
      <w:proofErr w:type="spellStart"/>
      <w:r w:rsidR="002532A3" w:rsidRPr="002532A3">
        <w:rPr>
          <w:lang w:val="en-US"/>
        </w:rPr>
        <w:t>электронный</w:t>
      </w:r>
      <w:proofErr w:type="spellEnd"/>
      <w:r w:rsidRPr="00CD459B">
        <w:rPr>
          <w:lang w:val="en-US"/>
        </w:rPr>
        <w:t xml:space="preserve"> // Congressional Budget Office. </w:t>
      </w:r>
      <w:r w:rsidR="004879B5" w:rsidRPr="004879B5">
        <w:rPr>
          <w:lang w:val="en-US"/>
        </w:rPr>
        <w:t>—</w:t>
      </w:r>
      <w:r w:rsidR="003B7C89" w:rsidRPr="003B7C89">
        <w:rPr>
          <w:lang w:val="en-US"/>
        </w:rPr>
        <w:t xml:space="preserve"> </w:t>
      </w:r>
      <w:proofErr w:type="gramStart"/>
      <w:r w:rsidR="003B7C89" w:rsidRPr="003B7C89">
        <w:rPr>
          <w:lang w:val="en-US"/>
        </w:rPr>
        <w:t>URL</w:t>
      </w:r>
      <w:r w:rsidR="003B7C89">
        <w:rPr>
          <w:lang w:val="en-US"/>
        </w:rPr>
        <w:t xml:space="preserve"> </w:t>
      </w:r>
      <w:r w:rsidRPr="00CD459B">
        <w:rPr>
          <w:lang w:val="en-US"/>
        </w:rPr>
        <w:t>:</w:t>
      </w:r>
      <w:proofErr w:type="gramEnd"/>
      <w:r w:rsidRPr="00CD459B">
        <w:rPr>
          <w:lang w:val="en-US"/>
        </w:rPr>
        <w:t xml:space="preserve"> </w:t>
      </w:r>
      <w:hyperlink r:id="rId15" w:history="1">
        <w:r w:rsidRPr="00CD459B">
          <w:rPr>
            <w:rStyle w:val="af1"/>
            <w:lang w:val="en-US"/>
          </w:rPr>
          <w:t>https://www.cbo.gov/publication/52480</w:t>
        </w:r>
      </w:hyperlink>
      <w:r w:rsidRPr="00CD459B">
        <w:rPr>
          <w:lang w:val="en-US"/>
        </w:rPr>
        <w:t xml:space="preserve"> </w:t>
      </w:r>
      <w:r w:rsidR="00315ACE" w:rsidRPr="00315ACE">
        <w:rPr>
          <w:lang w:val="en-US"/>
        </w:rPr>
        <w:lastRenderedPageBreak/>
        <w:t>(</w:t>
      </w:r>
      <w:r w:rsidR="00315ACE" w:rsidRPr="00315ACE">
        <w:t>дата</w:t>
      </w:r>
      <w:r w:rsidR="00315ACE" w:rsidRPr="00315ACE">
        <w:rPr>
          <w:lang w:val="en-US"/>
        </w:rPr>
        <w:t xml:space="preserve"> </w:t>
      </w:r>
      <w:r w:rsidR="00315ACE" w:rsidRPr="00315ACE">
        <w:t>обращения</w:t>
      </w:r>
      <w:r w:rsidR="00315ACE" w:rsidRPr="00315ACE">
        <w:rPr>
          <w:lang w:val="en-US"/>
        </w:rPr>
        <w:t xml:space="preserve">: </w:t>
      </w:r>
      <w:r w:rsidR="0070374D" w:rsidRPr="0070374D">
        <w:rPr>
          <w:lang w:val="en-US"/>
        </w:rPr>
        <w:t>12.02.2024</w:t>
      </w:r>
      <w:r w:rsidR="00315ACE" w:rsidRPr="00315ACE">
        <w:rPr>
          <w:lang w:val="en-US"/>
        </w:rPr>
        <w:t>).</w:t>
      </w:r>
    </w:p>
    <w:p w14:paraId="1EDDE33C" w14:textId="37C02B58" w:rsidR="00CD459B" w:rsidRPr="00CD459B" w:rsidRDefault="00CD459B" w:rsidP="009964B7">
      <w:pPr>
        <w:widowControl w:val="0"/>
        <w:numPr>
          <w:ilvl w:val="0"/>
          <w:numId w:val="44"/>
        </w:numPr>
        <w:tabs>
          <w:tab w:val="left" w:pos="1134"/>
        </w:tabs>
        <w:spacing w:line="360" w:lineRule="auto"/>
        <w:ind w:left="0" w:firstLine="709"/>
        <w:rPr>
          <w:lang w:val="en-US"/>
        </w:rPr>
      </w:pPr>
      <w:r w:rsidRPr="00CD459B">
        <w:rPr>
          <w:lang w:val="en-US"/>
        </w:rPr>
        <w:t xml:space="preserve">The Nation's Fiscal Health: Action is </w:t>
      </w:r>
      <w:proofErr w:type="gramStart"/>
      <w:r w:rsidRPr="00CD459B">
        <w:rPr>
          <w:lang w:val="en-US"/>
        </w:rPr>
        <w:t>Needed</w:t>
      </w:r>
      <w:proofErr w:type="gramEnd"/>
      <w:r w:rsidRPr="00CD459B">
        <w:rPr>
          <w:lang w:val="en-US"/>
        </w:rPr>
        <w:t xml:space="preserve"> to Address the Federal Government's Fiscal Future. </w:t>
      </w:r>
      <w:r w:rsidR="004879B5" w:rsidRPr="004879B5">
        <w:rPr>
          <w:lang w:val="en-US"/>
        </w:rPr>
        <w:t>—</w:t>
      </w:r>
      <w:r w:rsidR="003B7C89">
        <w:rPr>
          <w:lang w:val="en-US"/>
        </w:rPr>
        <w:t xml:space="preserve"> </w:t>
      </w:r>
      <w:proofErr w:type="gramStart"/>
      <w:r w:rsidR="003B7C89" w:rsidRPr="003B7C89">
        <w:rPr>
          <w:lang w:val="en-US"/>
        </w:rPr>
        <w:t>URL</w:t>
      </w:r>
      <w:r w:rsidR="003B7C89">
        <w:rPr>
          <w:lang w:val="en-US"/>
        </w:rPr>
        <w:t xml:space="preserve"> </w:t>
      </w:r>
      <w:r w:rsidRPr="00CD459B">
        <w:rPr>
          <w:lang w:val="en-US"/>
        </w:rPr>
        <w:t>:</w:t>
      </w:r>
      <w:proofErr w:type="gramEnd"/>
      <w:r w:rsidRPr="00CD459B">
        <w:rPr>
          <w:lang w:val="en-US"/>
        </w:rPr>
        <w:t xml:space="preserve"> </w:t>
      </w:r>
      <w:hyperlink r:id="rId16" w:history="1">
        <w:r w:rsidRPr="00CD459B">
          <w:rPr>
            <w:rStyle w:val="af1"/>
            <w:lang w:val="en-US"/>
          </w:rPr>
          <w:t>https://www.gao.gov/products/GAO-17-579T</w:t>
        </w:r>
      </w:hyperlink>
      <w:r w:rsidRPr="00CD459B">
        <w:rPr>
          <w:lang w:val="en-US"/>
        </w:rPr>
        <w:t xml:space="preserve"> </w:t>
      </w:r>
      <w:r w:rsidR="00315ACE" w:rsidRPr="00315ACE">
        <w:rPr>
          <w:lang w:val="en-US"/>
        </w:rPr>
        <w:t>(</w:t>
      </w:r>
      <w:r w:rsidR="00315ACE" w:rsidRPr="00315ACE">
        <w:t>дата</w:t>
      </w:r>
      <w:r w:rsidR="00315ACE" w:rsidRPr="00315ACE">
        <w:rPr>
          <w:lang w:val="en-US"/>
        </w:rPr>
        <w:t xml:space="preserve"> </w:t>
      </w:r>
      <w:r w:rsidR="00315ACE" w:rsidRPr="00315ACE">
        <w:t>обращения</w:t>
      </w:r>
      <w:r w:rsidR="00315ACE" w:rsidRPr="00315ACE">
        <w:rPr>
          <w:lang w:val="en-US"/>
        </w:rPr>
        <w:t xml:space="preserve">: </w:t>
      </w:r>
      <w:r w:rsidR="0070374D" w:rsidRPr="0070374D">
        <w:rPr>
          <w:lang w:val="en-US"/>
        </w:rPr>
        <w:t>12.02.2024</w:t>
      </w:r>
      <w:r w:rsidR="00315ACE" w:rsidRPr="00315ACE">
        <w:rPr>
          <w:lang w:val="en-US"/>
        </w:rPr>
        <w:t>).</w:t>
      </w:r>
      <w:r w:rsidR="002532A3" w:rsidRPr="002532A3">
        <w:rPr>
          <w:lang w:val="en-US"/>
        </w:rPr>
        <w:t xml:space="preserve"> — </w:t>
      </w:r>
      <w:proofErr w:type="spellStart"/>
      <w:proofErr w:type="gramStart"/>
      <w:r w:rsidR="002532A3" w:rsidRPr="002532A3">
        <w:rPr>
          <w:lang w:val="en-US"/>
        </w:rPr>
        <w:t>Текст</w:t>
      </w:r>
      <w:proofErr w:type="spellEnd"/>
      <w:r w:rsidR="002532A3" w:rsidRPr="002532A3">
        <w:rPr>
          <w:lang w:val="en-US"/>
        </w:rPr>
        <w:t xml:space="preserve"> :</w:t>
      </w:r>
      <w:proofErr w:type="gramEnd"/>
      <w:r w:rsidR="002532A3" w:rsidRPr="002532A3">
        <w:rPr>
          <w:lang w:val="en-US"/>
        </w:rPr>
        <w:t xml:space="preserve"> </w:t>
      </w:r>
      <w:proofErr w:type="spellStart"/>
      <w:r w:rsidR="002532A3" w:rsidRPr="002532A3">
        <w:rPr>
          <w:lang w:val="en-US"/>
        </w:rPr>
        <w:t>электронный</w:t>
      </w:r>
      <w:proofErr w:type="spellEnd"/>
      <w:r w:rsidR="002532A3" w:rsidRPr="002532A3">
        <w:rPr>
          <w:lang w:val="en-US"/>
        </w:rPr>
        <w:t>.</w:t>
      </w:r>
    </w:p>
    <w:p w14:paraId="416348DE" w14:textId="5FDCC8E1" w:rsidR="00CD459B" w:rsidRPr="00CD459B" w:rsidRDefault="00CD459B" w:rsidP="009964B7">
      <w:pPr>
        <w:widowControl w:val="0"/>
        <w:numPr>
          <w:ilvl w:val="0"/>
          <w:numId w:val="44"/>
        </w:numPr>
        <w:tabs>
          <w:tab w:val="left" w:pos="1134"/>
        </w:tabs>
        <w:spacing w:line="360" w:lineRule="auto"/>
        <w:ind w:left="0" w:firstLine="709"/>
        <w:rPr>
          <w:lang w:val="en-US"/>
        </w:rPr>
      </w:pPr>
      <w:r w:rsidRPr="00CD459B">
        <w:rPr>
          <w:lang w:val="en-US"/>
        </w:rPr>
        <w:t>Fiscal Future</w:t>
      </w:r>
      <w:r w:rsidR="002532A3" w:rsidRPr="002532A3">
        <w:rPr>
          <w:lang w:val="en-US"/>
        </w:rPr>
        <w:t xml:space="preserve">. </w:t>
      </w:r>
      <w:bookmarkStart w:id="111" w:name="_Hlk159234851"/>
      <w:r w:rsidR="002532A3" w:rsidRPr="002532A3">
        <w:rPr>
          <w:lang w:val="en-US"/>
        </w:rPr>
        <w:t>—</w:t>
      </w:r>
      <w:bookmarkEnd w:id="111"/>
      <w:r w:rsidR="002532A3" w:rsidRPr="002532A3">
        <w:rPr>
          <w:lang w:val="en-US"/>
        </w:rPr>
        <w:t xml:space="preserve"> </w:t>
      </w:r>
      <w:proofErr w:type="spellStart"/>
      <w:proofErr w:type="gramStart"/>
      <w:r w:rsidR="002532A3" w:rsidRPr="002532A3">
        <w:rPr>
          <w:lang w:val="en-US"/>
        </w:rPr>
        <w:t>Текст</w:t>
      </w:r>
      <w:proofErr w:type="spellEnd"/>
      <w:r w:rsidR="002532A3" w:rsidRPr="002532A3">
        <w:rPr>
          <w:lang w:val="en-US"/>
        </w:rPr>
        <w:t xml:space="preserve"> :</w:t>
      </w:r>
      <w:proofErr w:type="gramEnd"/>
      <w:r w:rsidR="002532A3" w:rsidRPr="002532A3">
        <w:rPr>
          <w:lang w:val="en-US"/>
        </w:rPr>
        <w:t xml:space="preserve"> </w:t>
      </w:r>
      <w:proofErr w:type="spellStart"/>
      <w:r w:rsidR="002532A3" w:rsidRPr="002532A3">
        <w:rPr>
          <w:lang w:val="en-US"/>
        </w:rPr>
        <w:t>электронный</w:t>
      </w:r>
      <w:proofErr w:type="spellEnd"/>
      <w:r w:rsidRPr="00CD459B">
        <w:rPr>
          <w:lang w:val="en-US"/>
        </w:rPr>
        <w:t xml:space="preserve"> // Government Accountability Office. </w:t>
      </w:r>
      <w:r w:rsidR="004879B5" w:rsidRPr="004879B5">
        <w:rPr>
          <w:lang w:val="en-US"/>
        </w:rPr>
        <w:t>—</w:t>
      </w:r>
      <w:r w:rsidRPr="00CD459B">
        <w:rPr>
          <w:lang w:val="en-US"/>
        </w:rPr>
        <w:t xml:space="preserve"> 2017. </w:t>
      </w:r>
      <w:r w:rsidR="004879B5" w:rsidRPr="004879B5">
        <w:rPr>
          <w:lang w:val="en-US"/>
        </w:rPr>
        <w:t>—</w:t>
      </w:r>
      <w:r w:rsidR="003B7C89">
        <w:rPr>
          <w:lang w:val="en-US"/>
        </w:rPr>
        <w:t xml:space="preserve"> </w:t>
      </w:r>
      <w:r w:rsidR="003B7C89" w:rsidRPr="003B7C89">
        <w:rPr>
          <w:lang w:val="en-US"/>
        </w:rPr>
        <w:t>URL</w:t>
      </w:r>
      <w:r w:rsidRPr="00CD459B">
        <w:rPr>
          <w:lang w:val="en-US"/>
        </w:rPr>
        <w:t xml:space="preserve">: </w:t>
      </w:r>
      <w:hyperlink r:id="rId17" w:history="1">
        <w:r w:rsidR="00315ACE" w:rsidRPr="001E1CCB">
          <w:rPr>
            <w:rStyle w:val="af1"/>
            <w:lang w:val="en-US"/>
          </w:rPr>
          <w:t>https://www.gao.gov/americas_fiscal_future</w:t>
        </w:r>
      </w:hyperlink>
      <w:r w:rsidR="00315ACE" w:rsidRPr="00315ACE">
        <w:rPr>
          <w:lang w:val="en-US"/>
        </w:rPr>
        <w:t xml:space="preserve"> (</w:t>
      </w:r>
      <w:r w:rsidR="00315ACE" w:rsidRPr="00315ACE">
        <w:t>дата</w:t>
      </w:r>
      <w:r w:rsidR="00315ACE" w:rsidRPr="00315ACE">
        <w:rPr>
          <w:lang w:val="en-US"/>
        </w:rPr>
        <w:t xml:space="preserve"> </w:t>
      </w:r>
      <w:r w:rsidR="00315ACE" w:rsidRPr="00315ACE">
        <w:t>обращения</w:t>
      </w:r>
      <w:r w:rsidR="00315ACE" w:rsidRPr="00315ACE">
        <w:rPr>
          <w:lang w:val="en-US"/>
        </w:rPr>
        <w:t xml:space="preserve">: </w:t>
      </w:r>
      <w:r w:rsidR="0070374D" w:rsidRPr="0070374D">
        <w:rPr>
          <w:lang w:val="en-US"/>
        </w:rPr>
        <w:t>12.02.2024</w:t>
      </w:r>
      <w:r w:rsidR="00315ACE" w:rsidRPr="00315ACE">
        <w:rPr>
          <w:lang w:val="en-US"/>
        </w:rPr>
        <w:t>).</w:t>
      </w:r>
    </w:p>
    <w:p w14:paraId="18EF55DA" w14:textId="65BFF223" w:rsidR="00CD459B" w:rsidRPr="004879B5" w:rsidRDefault="00CD459B" w:rsidP="009964B7">
      <w:pPr>
        <w:widowControl w:val="0"/>
        <w:numPr>
          <w:ilvl w:val="0"/>
          <w:numId w:val="44"/>
        </w:numPr>
        <w:tabs>
          <w:tab w:val="left" w:pos="1134"/>
        </w:tabs>
        <w:spacing w:line="360" w:lineRule="auto"/>
        <w:ind w:left="0" w:firstLine="709"/>
        <w:rPr>
          <w:lang w:val="en-US"/>
        </w:rPr>
      </w:pPr>
      <w:r w:rsidRPr="00CD459B">
        <w:rPr>
          <w:lang w:val="en-US"/>
        </w:rPr>
        <w:t xml:space="preserve">Australia. 2017-18 Budget: medium-term projections // Parliament of Australia, Parliamentary Budget Office. </w:t>
      </w:r>
      <w:r w:rsidR="004879B5" w:rsidRPr="004879B5">
        <w:rPr>
          <w:lang w:val="en-US"/>
        </w:rPr>
        <w:t>—</w:t>
      </w:r>
      <w:r w:rsidR="003B7C89" w:rsidRPr="004879B5">
        <w:rPr>
          <w:lang w:val="en-US"/>
        </w:rPr>
        <w:t xml:space="preserve"> </w:t>
      </w:r>
      <w:proofErr w:type="gramStart"/>
      <w:r w:rsidR="003B7C89" w:rsidRPr="003B7C89">
        <w:rPr>
          <w:lang w:val="en-US"/>
        </w:rPr>
        <w:t>URL</w:t>
      </w:r>
      <w:r w:rsidR="003B7C89" w:rsidRPr="004879B5">
        <w:rPr>
          <w:lang w:val="en-US"/>
        </w:rPr>
        <w:t xml:space="preserve"> </w:t>
      </w:r>
      <w:r w:rsidRPr="004879B5">
        <w:rPr>
          <w:lang w:val="en-US"/>
        </w:rPr>
        <w:t>:</w:t>
      </w:r>
      <w:proofErr w:type="gramEnd"/>
      <w:r w:rsidRPr="004879B5">
        <w:rPr>
          <w:lang w:val="en-US"/>
        </w:rPr>
        <w:t xml:space="preserve"> </w:t>
      </w:r>
      <w:hyperlink r:id="rId18" w:history="1">
        <w:r w:rsidRPr="00CD459B">
          <w:rPr>
            <w:rStyle w:val="af1"/>
            <w:lang w:val="en-US"/>
          </w:rPr>
          <w:t>https</w:t>
        </w:r>
        <w:r w:rsidRPr="004879B5">
          <w:rPr>
            <w:rStyle w:val="af1"/>
            <w:lang w:val="en-US"/>
          </w:rPr>
          <w:t>://</w:t>
        </w:r>
        <w:r w:rsidRPr="00CD459B">
          <w:rPr>
            <w:rStyle w:val="af1"/>
            <w:lang w:val="en-US"/>
          </w:rPr>
          <w:t>archive</w:t>
        </w:r>
        <w:r w:rsidRPr="004879B5">
          <w:rPr>
            <w:rStyle w:val="af1"/>
            <w:lang w:val="en-US"/>
          </w:rPr>
          <w:t>.</w:t>
        </w:r>
        <w:r w:rsidRPr="00CD459B">
          <w:rPr>
            <w:rStyle w:val="af1"/>
            <w:lang w:val="en-US"/>
          </w:rPr>
          <w:t>budget</w:t>
        </w:r>
        <w:r w:rsidRPr="004879B5">
          <w:rPr>
            <w:rStyle w:val="af1"/>
            <w:lang w:val="en-US"/>
          </w:rPr>
          <w:t>.</w:t>
        </w:r>
        <w:r w:rsidRPr="00CD459B">
          <w:rPr>
            <w:rStyle w:val="af1"/>
            <w:lang w:val="en-US"/>
          </w:rPr>
          <w:t>gov</w:t>
        </w:r>
        <w:r w:rsidRPr="004879B5">
          <w:rPr>
            <w:rStyle w:val="af1"/>
            <w:lang w:val="en-US"/>
          </w:rPr>
          <w:t>.</w:t>
        </w:r>
        <w:r w:rsidRPr="00CD459B">
          <w:rPr>
            <w:rStyle w:val="af1"/>
            <w:lang w:val="en-US"/>
          </w:rPr>
          <w:t>au</w:t>
        </w:r>
        <w:r w:rsidRPr="004879B5">
          <w:rPr>
            <w:rStyle w:val="af1"/>
            <w:lang w:val="en-US"/>
          </w:rPr>
          <w:t>/2017-18/</w:t>
        </w:r>
        <w:r w:rsidRPr="00CD459B">
          <w:rPr>
            <w:rStyle w:val="af1"/>
            <w:lang w:val="en-US"/>
          </w:rPr>
          <w:t>index</w:t>
        </w:r>
        <w:r w:rsidRPr="004879B5">
          <w:rPr>
            <w:rStyle w:val="af1"/>
            <w:lang w:val="en-US"/>
          </w:rPr>
          <w:t>.</w:t>
        </w:r>
        <w:r w:rsidRPr="00CD459B">
          <w:rPr>
            <w:rStyle w:val="af1"/>
            <w:lang w:val="en-US"/>
          </w:rPr>
          <w:t>htm</w:t>
        </w:r>
      </w:hyperlink>
      <w:r w:rsidRPr="004879B5">
        <w:rPr>
          <w:lang w:val="en-US"/>
        </w:rPr>
        <w:t xml:space="preserve"> </w:t>
      </w:r>
      <w:r w:rsidR="00315ACE" w:rsidRPr="004879B5">
        <w:rPr>
          <w:lang w:val="en-US"/>
        </w:rPr>
        <w:t>(</w:t>
      </w:r>
      <w:r w:rsidR="00315ACE" w:rsidRPr="00315ACE">
        <w:t>дата</w:t>
      </w:r>
      <w:r w:rsidR="00315ACE" w:rsidRPr="004879B5">
        <w:rPr>
          <w:lang w:val="en-US"/>
        </w:rPr>
        <w:t xml:space="preserve"> </w:t>
      </w:r>
      <w:r w:rsidR="00315ACE" w:rsidRPr="00315ACE">
        <w:t>обращения</w:t>
      </w:r>
      <w:r w:rsidR="00315ACE" w:rsidRPr="004879B5">
        <w:rPr>
          <w:lang w:val="en-US"/>
        </w:rPr>
        <w:t xml:space="preserve">: </w:t>
      </w:r>
      <w:r w:rsidR="0070374D" w:rsidRPr="004879B5">
        <w:rPr>
          <w:lang w:val="en-US"/>
        </w:rPr>
        <w:t>12.02.2024</w:t>
      </w:r>
      <w:r w:rsidR="00315ACE" w:rsidRPr="004879B5">
        <w:rPr>
          <w:lang w:val="en-US"/>
        </w:rPr>
        <w:t>).</w:t>
      </w:r>
      <w:r w:rsidR="002532A3" w:rsidRPr="004879B5">
        <w:rPr>
          <w:lang w:val="en-US"/>
        </w:rPr>
        <w:t xml:space="preserve"> — </w:t>
      </w:r>
      <w:proofErr w:type="gramStart"/>
      <w:r w:rsidR="002532A3" w:rsidRPr="002532A3">
        <w:t>Текст</w:t>
      </w:r>
      <w:r w:rsidR="002532A3" w:rsidRPr="004879B5">
        <w:rPr>
          <w:lang w:val="en-US"/>
        </w:rPr>
        <w:t xml:space="preserve"> :</w:t>
      </w:r>
      <w:proofErr w:type="gramEnd"/>
      <w:r w:rsidR="002532A3" w:rsidRPr="004879B5">
        <w:rPr>
          <w:lang w:val="en-US"/>
        </w:rPr>
        <w:t xml:space="preserve"> </w:t>
      </w:r>
      <w:r w:rsidR="002532A3" w:rsidRPr="002532A3">
        <w:t>электронный</w:t>
      </w:r>
      <w:r w:rsidR="002532A3" w:rsidRPr="004879B5">
        <w:rPr>
          <w:lang w:val="en-US"/>
        </w:rPr>
        <w:t>.</w:t>
      </w:r>
    </w:p>
    <w:p w14:paraId="30BD4092" w14:textId="1009EEFF" w:rsidR="00CD459B" w:rsidRPr="00C806C3" w:rsidRDefault="00CD459B" w:rsidP="009964B7">
      <w:pPr>
        <w:widowControl w:val="0"/>
        <w:numPr>
          <w:ilvl w:val="0"/>
          <w:numId w:val="44"/>
        </w:numPr>
        <w:tabs>
          <w:tab w:val="left" w:pos="1134"/>
        </w:tabs>
        <w:spacing w:line="360" w:lineRule="auto"/>
        <w:ind w:left="0" w:firstLine="709"/>
        <w:rPr>
          <w:lang w:val="en-US"/>
        </w:rPr>
      </w:pPr>
      <w:r w:rsidRPr="00CD459B">
        <w:rPr>
          <w:lang w:val="en-US"/>
        </w:rPr>
        <w:t>Canada. Fiscal Sustainability Report 2017</w:t>
      </w:r>
      <w:r w:rsidR="002532A3" w:rsidRPr="002532A3">
        <w:rPr>
          <w:lang w:val="en-US"/>
        </w:rPr>
        <w:t xml:space="preserve">. — </w:t>
      </w:r>
      <w:proofErr w:type="spellStart"/>
      <w:proofErr w:type="gramStart"/>
      <w:r w:rsidR="002532A3" w:rsidRPr="002532A3">
        <w:rPr>
          <w:lang w:val="en-US"/>
        </w:rPr>
        <w:t>Текст</w:t>
      </w:r>
      <w:proofErr w:type="spellEnd"/>
      <w:r w:rsidR="002532A3" w:rsidRPr="002532A3">
        <w:rPr>
          <w:lang w:val="en-US"/>
        </w:rPr>
        <w:t xml:space="preserve"> :</w:t>
      </w:r>
      <w:proofErr w:type="gramEnd"/>
      <w:r w:rsidR="002532A3" w:rsidRPr="002532A3">
        <w:rPr>
          <w:lang w:val="en-US"/>
        </w:rPr>
        <w:t xml:space="preserve"> </w:t>
      </w:r>
      <w:proofErr w:type="spellStart"/>
      <w:r w:rsidR="002532A3" w:rsidRPr="002532A3">
        <w:rPr>
          <w:lang w:val="en-US"/>
        </w:rPr>
        <w:t>электронный</w:t>
      </w:r>
      <w:proofErr w:type="spellEnd"/>
      <w:r w:rsidRPr="00CD459B">
        <w:rPr>
          <w:lang w:val="en-US"/>
        </w:rPr>
        <w:t xml:space="preserve"> // Office of Parliamentary Budget Officer. </w:t>
      </w:r>
      <w:r w:rsidR="004879B5" w:rsidRPr="00C806C3">
        <w:rPr>
          <w:lang w:val="en-US"/>
        </w:rPr>
        <w:t>—</w:t>
      </w:r>
      <w:r w:rsidR="003B7C89" w:rsidRPr="00C806C3">
        <w:rPr>
          <w:lang w:val="en-US"/>
        </w:rPr>
        <w:t xml:space="preserve"> URL</w:t>
      </w:r>
      <w:r w:rsidRPr="00C806C3">
        <w:rPr>
          <w:lang w:val="en-US"/>
        </w:rPr>
        <w:t xml:space="preserve">: </w:t>
      </w:r>
      <w:r w:rsidRPr="00CD459B">
        <w:rPr>
          <w:lang w:val="en-US"/>
        </w:rPr>
        <w:t>https</w:t>
      </w:r>
      <w:r w:rsidRPr="00C806C3">
        <w:rPr>
          <w:lang w:val="en-US"/>
        </w:rPr>
        <w:t>://</w:t>
      </w:r>
      <w:r w:rsidRPr="00CD459B">
        <w:rPr>
          <w:lang w:val="en-US"/>
        </w:rPr>
        <w:t>www</w:t>
      </w:r>
      <w:r w:rsidRPr="00C806C3">
        <w:rPr>
          <w:lang w:val="en-US"/>
        </w:rPr>
        <w:t>.</w:t>
      </w:r>
      <w:r w:rsidRPr="00CD459B">
        <w:rPr>
          <w:lang w:val="en-US"/>
        </w:rPr>
        <w:t>pbo</w:t>
      </w:r>
      <w:r w:rsidRPr="00C806C3">
        <w:rPr>
          <w:lang w:val="en-US"/>
        </w:rPr>
        <w:t>-</w:t>
      </w:r>
      <w:r w:rsidRPr="00CD459B">
        <w:rPr>
          <w:lang w:val="en-US"/>
        </w:rPr>
        <w:t>dpb</w:t>
      </w:r>
      <w:r w:rsidRPr="00C806C3">
        <w:rPr>
          <w:lang w:val="en-US"/>
        </w:rPr>
        <w:t>.</w:t>
      </w:r>
      <w:r w:rsidRPr="00CD459B">
        <w:rPr>
          <w:lang w:val="en-US"/>
        </w:rPr>
        <w:t>gc</w:t>
      </w:r>
      <w:r w:rsidRPr="00C806C3">
        <w:rPr>
          <w:lang w:val="en-US"/>
        </w:rPr>
        <w:t>.</w:t>
      </w:r>
      <w:r w:rsidRPr="00CD459B">
        <w:rPr>
          <w:lang w:val="en-US"/>
        </w:rPr>
        <w:t>ca</w:t>
      </w:r>
      <w:r w:rsidRPr="00C806C3">
        <w:rPr>
          <w:lang w:val="en-US"/>
        </w:rPr>
        <w:t>/</w:t>
      </w:r>
      <w:r w:rsidRPr="00CD459B">
        <w:rPr>
          <w:lang w:val="en-US"/>
        </w:rPr>
        <w:t>web</w:t>
      </w:r>
      <w:r w:rsidRPr="00C806C3">
        <w:rPr>
          <w:lang w:val="en-US"/>
        </w:rPr>
        <w:t>/</w:t>
      </w:r>
      <w:r w:rsidRPr="00CD459B">
        <w:rPr>
          <w:lang w:val="en-US"/>
        </w:rPr>
        <w:t>default</w:t>
      </w:r>
      <w:r w:rsidRPr="00C806C3">
        <w:rPr>
          <w:lang w:val="en-US"/>
        </w:rPr>
        <w:t>/</w:t>
      </w:r>
      <w:r w:rsidRPr="00CD459B">
        <w:rPr>
          <w:lang w:val="en-US"/>
        </w:rPr>
        <w:t>files</w:t>
      </w:r>
      <w:r w:rsidRPr="00C806C3">
        <w:rPr>
          <w:lang w:val="en-US"/>
        </w:rPr>
        <w:t>/</w:t>
      </w:r>
      <w:r w:rsidRPr="00CD459B">
        <w:rPr>
          <w:lang w:val="en-US"/>
        </w:rPr>
        <w:t>Documents</w:t>
      </w:r>
      <w:r w:rsidRPr="00C806C3">
        <w:rPr>
          <w:lang w:val="en-US"/>
        </w:rPr>
        <w:t>/</w:t>
      </w:r>
      <w:r w:rsidRPr="00CD459B">
        <w:rPr>
          <w:lang w:val="en-US"/>
        </w:rPr>
        <w:t>Reports</w:t>
      </w:r>
      <w:r w:rsidRPr="00C806C3">
        <w:rPr>
          <w:lang w:val="en-US"/>
        </w:rPr>
        <w:t>/2017/</w:t>
      </w:r>
      <w:r w:rsidRPr="00CD459B">
        <w:rPr>
          <w:lang w:val="en-US"/>
        </w:rPr>
        <w:t>FSR</w:t>
      </w:r>
      <w:r w:rsidRPr="00C806C3">
        <w:rPr>
          <w:lang w:val="en-US"/>
        </w:rPr>
        <w:t>%20</w:t>
      </w:r>
      <w:r w:rsidRPr="00CD459B">
        <w:rPr>
          <w:lang w:val="en-US"/>
        </w:rPr>
        <w:t>Oct</w:t>
      </w:r>
      <w:r w:rsidRPr="00C806C3">
        <w:rPr>
          <w:lang w:val="en-US"/>
        </w:rPr>
        <w:t>%202017/</w:t>
      </w:r>
      <w:r w:rsidRPr="00CD459B">
        <w:rPr>
          <w:lang w:val="en-US"/>
        </w:rPr>
        <w:t>FSR</w:t>
      </w:r>
      <w:r w:rsidRPr="00C806C3">
        <w:rPr>
          <w:lang w:val="en-US"/>
        </w:rPr>
        <w:t>_2017_</w:t>
      </w:r>
      <w:r w:rsidRPr="00CD459B">
        <w:rPr>
          <w:lang w:val="en-US"/>
        </w:rPr>
        <w:t>FINAL</w:t>
      </w:r>
      <w:r w:rsidRPr="00C806C3">
        <w:rPr>
          <w:lang w:val="en-US"/>
        </w:rPr>
        <w:t>_</w:t>
      </w:r>
      <w:r w:rsidRPr="00CD459B">
        <w:rPr>
          <w:lang w:val="en-US"/>
        </w:rPr>
        <w:t>EN</w:t>
      </w:r>
      <w:r w:rsidRPr="00C806C3">
        <w:rPr>
          <w:lang w:val="en-US"/>
        </w:rPr>
        <w:t>.</w:t>
      </w:r>
      <w:r w:rsidRPr="00CD459B">
        <w:rPr>
          <w:lang w:val="en-US"/>
        </w:rPr>
        <w:t>pdf</w:t>
      </w:r>
      <w:r w:rsidRPr="00C806C3">
        <w:rPr>
          <w:lang w:val="en-US"/>
        </w:rPr>
        <w:t xml:space="preserve"> </w:t>
      </w:r>
      <w:r w:rsidR="00315ACE" w:rsidRPr="00C806C3">
        <w:rPr>
          <w:lang w:val="en-US"/>
        </w:rPr>
        <w:t>(</w:t>
      </w:r>
      <w:r w:rsidR="00315ACE" w:rsidRPr="00315ACE">
        <w:t>дата</w:t>
      </w:r>
      <w:r w:rsidR="00315ACE" w:rsidRPr="00C806C3">
        <w:rPr>
          <w:lang w:val="en-US"/>
        </w:rPr>
        <w:t xml:space="preserve"> </w:t>
      </w:r>
      <w:r w:rsidR="00315ACE" w:rsidRPr="00315ACE">
        <w:t>обращения</w:t>
      </w:r>
      <w:r w:rsidR="00315ACE" w:rsidRPr="00C806C3">
        <w:rPr>
          <w:lang w:val="en-US"/>
        </w:rPr>
        <w:t xml:space="preserve">: </w:t>
      </w:r>
      <w:r w:rsidR="0070374D" w:rsidRPr="00C806C3">
        <w:rPr>
          <w:lang w:val="en-US"/>
        </w:rPr>
        <w:t>14.02.2024</w:t>
      </w:r>
      <w:r w:rsidR="00315ACE" w:rsidRPr="00C806C3">
        <w:rPr>
          <w:lang w:val="en-US"/>
        </w:rPr>
        <w:t>).</w:t>
      </w:r>
    </w:p>
    <w:p w14:paraId="6762F99A" w14:textId="053C49E8" w:rsidR="00CD459B" w:rsidRPr="004879B5" w:rsidRDefault="00CD459B" w:rsidP="009964B7">
      <w:pPr>
        <w:widowControl w:val="0"/>
        <w:numPr>
          <w:ilvl w:val="0"/>
          <w:numId w:val="44"/>
        </w:numPr>
        <w:tabs>
          <w:tab w:val="left" w:pos="1134"/>
        </w:tabs>
        <w:spacing w:line="360" w:lineRule="auto"/>
        <w:ind w:left="0" w:firstLine="709"/>
        <w:rPr>
          <w:lang w:val="en-US"/>
        </w:rPr>
      </w:pPr>
      <w:r w:rsidRPr="00CD459B">
        <w:rPr>
          <w:lang w:val="en-US"/>
        </w:rPr>
        <w:t>Canada Long-term Projection Comparison</w:t>
      </w:r>
      <w:r w:rsidR="002532A3" w:rsidRPr="002532A3">
        <w:rPr>
          <w:lang w:val="en-US"/>
        </w:rPr>
        <w:t xml:space="preserve">. — </w:t>
      </w:r>
      <w:proofErr w:type="spellStart"/>
      <w:proofErr w:type="gramStart"/>
      <w:r w:rsidR="002532A3" w:rsidRPr="002532A3">
        <w:rPr>
          <w:lang w:val="en-US"/>
        </w:rPr>
        <w:t>Текст</w:t>
      </w:r>
      <w:proofErr w:type="spellEnd"/>
      <w:r w:rsidR="002532A3" w:rsidRPr="002532A3">
        <w:rPr>
          <w:lang w:val="en-US"/>
        </w:rPr>
        <w:t xml:space="preserve"> :</w:t>
      </w:r>
      <w:proofErr w:type="gramEnd"/>
      <w:r w:rsidR="002532A3" w:rsidRPr="002532A3">
        <w:rPr>
          <w:lang w:val="en-US"/>
        </w:rPr>
        <w:t xml:space="preserve"> </w:t>
      </w:r>
      <w:proofErr w:type="spellStart"/>
      <w:r w:rsidR="002532A3" w:rsidRPr="002532A3">
        <w:rPr>
          <w:lang w:val="en-US"/>
        </w:rPr>
        <w:t>электронный</w:t>
      </w:r>
      <w:proofErr w:type="spellEnd"/>
      <w:r w:rsidRPr="00CD459B">
        <w:rPr>
          <w:lang w:val="en-US"/>
        </w:rPr>
        <w:t xml:space="preserve"> // Office of Parliamentary Budget Officer. </w:t>
      </w:r>
      <w:r w:rsidR="004879B5" w:rsidRPr="004879B5">
        <w:rPr>
          <w:lang w:val="en-US"/>
        </w:rPr>
        <w:t>—</w:t>
      </w:r>
      <w:r w:rsidRPr="004879B5">
        <w:rPr>
          <w:lang w:val="en-US"/>
        </w:rPr>
        <w:t xml:space="preserve"> 2018. </w:t>
      </w:r>
      <w:r w:rsidR="004879B5" w:rsidRPr="004879B5">
        <w:rPr>
          <w:lang w:val="en-US"/>
        </w:rPr>
        <w:t>—</w:t>
      </w:r>
      <w:r w:rsidRPr="004879B5">
        <w:rPr>
          <w:lang w:val="en-US"/>
        </w:rPr>
        <w:t xml:space="preserve"> </w:t>
      </w:r>
      <w:r w:rsidR="003B7C89" w:rsidRPr="004879B5">
        <w:rPr>
          <w:lang w:val="en-US"/>
        </w:rPr>
        <w:t>URL</w:t>
      </w:r>
      <w:r w:rsidRPr="004879B5">
        <w:rPr>
          <w:lang w:val="en-US"/>
        </w:rPr>
        <w:t xml:space="preserve">: </w:t>
      </w:r>
      <w:hyperlink r:id="rId19" w:history="1">
        <w:r w:rsidRPr="00CD459B">
          <w:rPr>
            <w:rStyle w:val="af1"/>
            <w:lang w:val="en-US"/>
          </w:rPr>
          <w:t>http</w:t>
        </w:r>
        <w:r w:rsidRPr="004879B5">
          <w:rPr>
            <w:rStyle w:val="af1"/>
            <w:lang w:val="en-US"/>
          </w:rPr>
          <w:t>://</w:t>
        </w:r>
        <w:r w:rsidRPr="00CD459B">
          <w:rPr>
            <w:rStyle w:val="af1"/>
            <w:lang w:val="en-US"/>
          </w:rPr>
          <w:t>www</w:t>
        </w:r>
        <w:r w:rsidRPr="004879B5">
          <w:rPr>
            <w:rStyle w:val="af1"/>
            <w:lang w:val="en-US"/>
          </w:rPr>
          <w:t>.</w:t>
        </w:r>
        <w:r w:rsidRPr="00CD459B">
          <w:rPr>
            <w:rStyle w:val="af1"/>
            <w:lang w:val="en-US"/>
          </w:rPr>
          <w:t>pbo</w:t>
        </w:r>
        <w:r w:rsidRPr="004879B5">
          <w:rPr>
            <w:rStyle w:val="af1"/>
            <w:lang w:val="en-US"/>
          </w:rPr>
          <w:t>-</w:t>
        </w:r>
        <w:r w:rsidRPr="00CD459B">
          <w:rPr>
            <w:rStyle w:val="af1"/>
            <w:lang w:val="en-US"/>
          </w:rPr>
          <w:t>dpb</w:t>
        </w:r>
        <w:r w:rsidRPr="004879B5">
          <w:rPr>
            <w:rStyle w:val="af1"/>
            <w:lang w:val="en-US"/>
          </w:rPr>
          <w:t>.</w:t>
        </w:r>
        <w:r w:rsidRPr="00CD459B">
          <w:rPr>
            <w:rStyle w:val="af1"/>
            <w:lang w:val="en-US"/>
          </w:rPr>
          <w:t>gc</w:t>
        </w:r>
        <w:r w:rsidRPr="004879B5">
          <w:rPr>
            <w:rStyle w:val="af1"/>
            <w:lang w:val="en-US"/>
          </w:rPr>
          <w:t>.</w:t>
        </w:r>
        <w:r w:rsidRPr="00CD459B">
          <w:rPr>
            <w:rStyle w:val="af1"/>
            <w:lang w:val="en-US"/>
          </w:rPr>
          <w:t>ca</w:t>
        </w:r>
        <w:r w:rsidRPr="004879B5">
          <w:rPr>
            <w:rStyle w:val="af1"/>
            <w:lang w:val="en-US"/>
          </w:rPr>
          <w:t>/</w:t>
        </w:r>
        <w:r w:rsidRPr="00CD459B">
          <w:rPr>
            <w:rStyle w:val="af1"/>
            <w:lang w:val="en-US"/>
          </w:rPr>
          <w:t>web</w:t>
        </w:r>
        <w:r w:rsidRPr="004879B5">
          <w:rPr>
            <w:rStyle w:val="af1"/>
            <w:lang w:val="en-US"/>
          </w:rPr>
          <w:t>/</w:t>
        </w:r>
        <w:r w:rsidRPr="00CD459B">
          <w:rPr>
            <w:rStyle w:val="af1"/>
            <w:lang w:val="en-US"/>
          </w:rPr>
          <w:t>default</w:t>
        </w:r>
        <w:r w:rsidRPr="004879B5">
          <w:rPr>
            <w:rStyle w:val="af1"/>
            <w:lang w:val="en-US"/>
          </w:rPr>
          <w:t>/</w:t>
        </w:r>
        <w:r w:rsidRPr="00CD459B">
          <w:rPr>
            <w:rStyle w:val="af1"/>
            <w:lang w:val="en-US"/>
          </w:rPr>
          <w:t>files</w:t>
        </w:r>
        <w:r w:rsidRPr="004879B5">
          <w:rPr>
            <w:rStyle w:val="af1"/>
            <w:lang w:val="en-US"/>
          </w:rPr>
          <w:t>/</w:t>
        </w:r>
        <w:r w:rsidRPr="00CD459B">
          <w:rPr>
            <w:rStyle w:val="af1"/>
            <w:lang w:val="en-US"/>
          </w:rPr>
          <w:t>Documents</w:t>
        </w:r>
        <w:r w:rsidRPr="004879B5">
          <w:rPr>
            <w:rStyle w:val="af1"/>
            <w:lang w:val="en-US"/>
          </w:rPr>
          <w:t>/</w:t>
        </w:r>
        <w:r w:rsidRPr="00CD459B">
          <w:rPr>
            <w:rStyle w:val="af1"/>
            <w:lang w:val="en-US"/>
          </w:rPr>
          <w:t>Reports</w:t>
        </w:r>
        <w:r w:rsidRPr="004879B5">
          <w:rPr>
            <w:rStyle w:val="af1"/>
            <w:lang w:val="en-US"/>
          </w:rPr>
          <w:t>/2018/</w:t>
        </w:r>
        <w:r w:rsidRPr="00CD459B">
          <w:rPr>
            <w:rStyle w:val="af1"/>
            <w:lang w:val="en-US"/>
          </w:rPr>
          <w:t>LTP</w:t>
        </w:r>
        <w:r w:rsidRPr="004879B5">
          <w:rPr>
            <w:rStyle w:val="af1"/>
            <w:lang w:val="en-US"/>
          </w:rPr>
          <w:t>%20</w:t>
        </w:r>
        <w:r w:rsidRPr="00CD459B">
          <w:rPr>
            <w:rStyle w:val="af1"/>
            <w:lang w:val="en-US"/>
          </w:rPr>
          <w:t>Comparison</w:t>
        </w:r>
        <w:r w:rsidRPr="004879B5">
          <w:rPr>
            <w:rStyle w:val="af1"/>
            <w:lang w:val="en-US"/>
          </w:rPr>
          <w:t>/</w:t>
        </w:r>
        <w:r w:rsidRPr="00CD459B">
          <w:rPr>
            <w:rStyle w:val="af1"/>
            <w:lang w:val="en-US"/>
          </w:rPr>
          <w:t>LTP</w:t>
        </w:r>
        <w:r w:rsidRPr="004879B5">
          <w:rPr>
            <w:rStyle w:val="af1"/>
            <w:lang w:val="en-US"/>
          </w:rPr>
          <w:t>_</w:t>
        </w:r>
        <w:r w:rsidRPr="00CD459B">
          <w:rPr>
            <w:rStyle w:val="af1"/>
            <w:lang w:val="en-US"/>
          </w:rPr>
          <w:t>comparison</w:t>
        </w:r>
        <w:r w:rsidRPr="004879B5">
          <w:rPr>
            <w:rStyle w:val="af1"/>
            <w:lang w:val="en-US"/>
          </w:rPr>
          <w:t>_</w:t>
        </w:r>
        <w:r w:rsidRPr="00CD459B">
          <w:rPr>
            <w:rStyle w:val="af1"/>
            <w:lang w:val="en-US"/>
          </w:rPr>
          <w:t>EN</w:t>
        </w:r>
        <w:r w:rsidRPr="004879B5">
          <w:rPr>
            <w:rStyle w:val="af1"/>
            <w:lang w:val="en-US"/>
          </w:rPr>
          <w:t>.</w:t>
        </w:r>
        <w:r w:rsidRPr="00CD459B">
          <w:rPr>
            <w:rStyle w:val="af1"/>
            <w:lang w:val="en-US"/>
          </w:rPr>
          <w:t>pdf</w:t>
        </w:r>
      </w:hyperlink>
      <w:r w:rsidRPr="004879B5">
        <w:rPr>
          <w:lang w:val="en-US"/>
        </w:rPr>
        <w:t xml:space="preserve"> </w:t>
      </w:r>
      <w:r w:rsidR="00315ACE" w:rsidRPr="004879B5">
        <w:rPr>
          <w:lang w:val="en-US"/>
        </w:rPr>
        <w:t>(</w:t>
      </w:r>
      <w:r w:rsidR="00315ACE" w:rsidRPr="00315ACE">
        <w:t>дата</w:t>
      </w:r>
      <w:r w:rsidR="00315ACE" w:rsidRPr="004879B5">
        <w:rPr>
          <w:lang w:val="en-US"/>
        </w:rPr>
        <w:t xml:space="preserve"> </w:t>
      </w:r>
      <w:r w:rsidR="00315ACE" w:rsidRPr="00315ACE">
        <w:t>обращения</w:t>
      </w:r>
      <w:r w:rsidR="00315ACE" w:rsidRPr="004879B5">
        <w:rPr>
          <w:lang w:val="en-US"/>
        </w:rPr>
        <w:t xml:space="preserve">: </w:t>
      </w:r>
      <w:r w:rsidR="0070374D" w:rsidRPr="004879B5">
        <w:rPr>
          <w:lang w:val="en-US"/>
        </w:rPr>
        <w:t>14.02.2024</w:t>
      </w:r>
      <w:r w:rsidR="00315ACE" w:rsidRPr="004879B5">
        <w:rPr>
          <w:lang w:val="en-US"/>
        </w:rPr>
        <w:t>).</w:t>
      </w:r>
    </w:p>
    <w:p w14:paraId="5B0E7D9B" w14:textId="7DC26A07" w:rsidR="00CD459B" w:rsidRPr="004879B5" w:rsidRDefault="00CD459B" w:rsidP="009964B7">
      <w:pPr>
        <w:widowControl w:val="0"/>
        <w:numPr>
          <w:ilvl w:val="0"/>
          <w:numId w:val="44"/>
        </w:numPr>
        <w:tabs>
          <w:tab w:val="left" w:pos="1134"/>
        </w:tabs>
        <w:spacing w:line="360" w:lineRule="auto"/>
        <w:ind w:left="0" w:firstLine="709"/>
        <w:rPr>
          <w:lang w:val="en-US"/>
        </w:rPr>
      </w:pPr>
      <w:r w:rsidRPr="00CD459B">
        <w:rPr>
          <w:lang w:val="en-US"/>
        </w:rPr>
        <w:t>Sweden. Fiscal Sustainability Report 2017</w:t>
      </w:r>
      <w:r w:rsidR="002532A3" w:rsidRPr="002532A3">
        <w:rPr>
          <w:lang w:val="en-US"/>
        </w:rPr>
        <w:t xml:space="preserve">. — </w:t>
      </w:r>
      <w:proofErr w:type="spellStart"/>
      <w:proofErr w:type="gramStart"/>
      <w:r w:rsidR="002532A3" w:rsidRPr="002532A3">
        <w:rPr>
          <w:lang w:val="en-US"/>
        </w:rPr>
        <w:t>Текст</w:t>
      </w:r>
      <w:proofErr w:type="spellEnd"/>
      <w:r w:rsidR="002532A3" w:rsidRPr="002532A3">
        <w:rPr>
          <w:lang w:val="en-US"/>
        </w:rPr>
        <w:t xml:space="preserve"> :</w:t>
      </w:r>
      <w:proofErr w:type="gramEnd"/>
      <w:r w:rsidR="002532A3" w:rsidRPr="002532A3">
        <w:rPr>
          <w:lang w:val="en-US"/>
        </w:rPr>
        <w:t xml:space="preserve"> </w:t>
      </w:r>
      <w:proofErr w:type="spellStart"/>
      <w:r w:rsidR="002532A3" w:rsidRPr="002532A3">
        <w:rPr>
          <w:lang w:val="en-US"/>
        </w:rPr>
        <w:t>электронный</w:t>
      </w:r>
      <w:proofErr w:type="spellEnd"/>
      <w:r w:rsidRPr="00CD459B">
        <w:rPr>
          <w:lang w:val="en-US"/>
        </w:rPr>
        <w:t xml:space="preserve"> // The National Institute of Economic Research (NIER). </w:t>
      </w:r>
      <w:proofErr w:type="gramStart"/>
      <w:r w:rsidR="004879B5" w:rsidRPr="004879B5">
        <w:rPr>
          <w:lang w:val="en-US"/>
        </w:rPr>
        <w:t>—</w:t>
      </w:r>
      <w:r w:rsidRPr="00CD459B">
        <w:rPr>
          <w:lang w:val="en-US"/>
        </w:rPr>
        <w:t xml:space="preserve"> </w:t>
      </w:r>
      <w:r w:rsidRPr="004879B5">
        <w:rPr>
          <w:lang w:val="en-US"/>
        </w:rPr>
        <w:t xml:space="preserve"> 2017</w:t>
      </w:r>
      <w:proofErr w:type="gramEnd"/>
      <w:r w:rsidRPr="004879B5">
        <w:rPr>
          <w:lang w:val="en-US"/>
        </w:rPr>
        <w:t xml:space="preserve">. </w:t>
      </w:r>
      <w:r w:rsidR="004879B5" w:rsidRPr="004879B5">
        <w:rPr>
          <w:lang w:val="en-US"/>
        </w:rPr>
        <w:t>—</w:t>
      </w:r>
      <w:r w:rsidRPr="004879B5">
        <w:rPr>
          <w:lang w:val="en-US"/>
        </w:rPr>
        <w:t xml:space="preserve"> </w:t>
      </w:r>
      <w:r w:rsidRPr="00CD459B">
        <w:rPr>
          <w:lang w:val="en-US"/>
        </w:rPr>
        <w:t>April</w:t>
      </w:r>
      <w:r w:rsidRPr="004879B5">
        <w:rPr>
          <w:lang w:val="en-US"/>
        </w:rPr>
        <w:t xml:space="preserve">. </w:t>
      </w:r>
      <w:r w:rsidR="004879B5" w:rsidRPr="004879B5">
        <w:rPr>
          <w:lang w:val="en-US"/>
        </w:rPr>
        <w:t>—</w:t>
      </w:r>
      <w:r w:rsidRPr="004879B5">
        <w:rPr>
          <w:lang w:val="en-US"/>
        </w:rPr>
        <w:t xml:space="preserve"> </w:t>
      </w:r>
      <w:r w:rsidR="003B7C89" w:rsidRPr="004879B5">
        <w:rPr>
          <w:lang w:val="en-US"/>
        </w:rPr>
        <w:t>URL</w:t>
      </w:r>
      <w:r w:rsidRPr="004879B5">
        <w:rPr>
          <w:lang w:val="en-US"/>
        </w:rPr>
        <w:t xml:space="preserve">: </w:t>
      </w:r>
      <w:hyperlink r:id="rId20" w:history="1">
        <w:r w:rsidRPr="00CD459B">
          <w:rPr>
            <w:rStyle w:val="af1"/>
            <w:lang w:val="en-US"/>
          </w:rPr>
          <w:t>https</w:t>
        </w:r>
        <w:r w:rsidRPr="004879B5">
          <w:rPr>
            <w:rStyle w:val="af1"/>
            <w:lang w:val="en-US"/>
          </w:rPr>
          <w:t>://</w:t>
        </w:r>
        <w:r w:rsidRPr="00CD459B">
          <w:rPr>
            <w:rStyle w:val="af1"/>
            <w:lang w:val="en-US"/>
          </w:rPr>
          <w:t>www</w:t>
        </w:r>
        <w:r w:rsidRPr="004879B5">
          <w:rPr>
            <w:rStyle w:val="af1"/>
            <w:lang w:val="en-US"/>
          </w:rPr>
          <w:t>.</w:t>
        </w:r>
        <w:r w:rsidRPr="00CD459B">
          <w:rPr>
            <w:rStyle w:val="af1"/>
            <w:lang w:val="en-US"/>
          </w:rPr>
          <w:t>konj</w:t>
        </w:r>
        <w:r w:rsidRPr="004879B5">
          <w:rPr>
            <w:rStyle w:val="af1"/>
            <w:lang w:val="en-US"/>
          </w:rPr>
          <w:t>.</w:t>
        </w:r>
        <w:r w:rsidRPr="00CD459B">
          <w:rPr>
            <w:rStyle w:val="af1"/>
            <w:lang w:val="en-US"/>
          </w:rPr>
          <w:t>se</w:t>
        </w:r>
        <w:r w:rsidRPr="004879B5">
          <w:rPr>
            <w:rStyle w:val="af1"/>
            <w:lang w:val="en-US"/>
          </w:rPr>
          <w:t>/</w:t>
        </w:r>
        <w:r w:rsidRPr="00CD459B">
          <w:rPr>
            <w:rStyle w:val="af1"/>
            <w:lang w:val="en-US"/>
          </w:rPr>
          <w:t>english</w:t>
        </w:r>
        <w:r w:rsidRPr="004879B5">
          <w:rPr>
            <w:rStyle w:val="af1"/>
            <w:lang w:val="en-US"/>
          </w:rPr>
          <w:t>/</w:t>
        </w:r>
        <w:r w:rsidRPr="00CD459B">
          <w:rPr>
            <w:rStyle w:val="af1"/>
            <w:lang w:val="en-US"/>
          </w:rPr>
          <w:t>publications</w:t>
        </w:r>
        <w:r w:rsidRPr="004879B5">
          <w:rPr>
            <w:rStyle w:val="af1"/>
            <w:lang w:val="en-US"/>
          </w:rPr>
          <w:t>/</w:t>
        </w:r>
        <w:r w:rsidRPr="00CD459B">
          <w:rPr>
            <w:rStyle w:val="af1"/>
            <w:lang w:val="en-US"/>
          </w:rPr>
          <w:t>occasional</w:t>
        </w:r>
        <w:r w:rsidRPr="004879B5">
          <w:rPr>
            <w:rStyle w:val="af1"/>
            <w:lang w:val="en-US"/>
          </w:rPr>
          <w:t>-</w:t>
        </w:r>
        <w:r w:rsidRPr="00CD459B">
          <w:rPr>
            <w:rStyle w:val="af1"/>
            <w:lang w:val="en-US"/>
          </w:rPr>
          <w:t>studies</w:t>
        </w:r>
        <w:r w:rsidRPr="004879B5">
          <w:rPr>
            <w:rStyle w:val="af1"/>
            <w:lang w:val="en-US"/>
          </w:rPr>
          <w:t>/</w:t>
        </w:r>
        <w:r w:rsidRPr="00CD459B">
          <w:rPr>
            <w:rStyle w:val="af1"/>
            <w:lang w:val="en-US"/>
          </w:rPr>
          <w:t>other</w:t>
        </w:r>
        <w:r w:rsidRPr="004879B5">
          <w:rPr>
            <w:rStyle w:val="af1"/>
            <w:lang w:val="en-US"/>
          </w:rPr>
          <w:t>/2017-04-10-</w:t>
        </w:r>
        <w:r w:rsidRPr="00CD459B">
          <w:rPr>
            <w:rStyle w:val="af1"/>
            <w:lang w:val="en-US"/>
          </w:rPr>
          <w:t>fiscal</w:t>
        </w:r>
        <w:r w:rsidRPr="004879B5">
          <w:rPr>
            <w:rStyle w:val="af1"/>
            <w:lang w:val="en-US"/>
          </w:rPr>
          <w:t>-</w:t>
        </w:r>
        <w:r w:rsidRPr="00CD459B">
          <w:rPr>
            <w:rStyle w:val="af1"/>
            <w:lang w:val="en-US"/>
          </w:rPr>
          <w:t>sustainability</w:t>
        </w:r>
        <w:r w:rsidRPr="004879B5">
          <w:rPr>
            <w:rStyle w:val="af1"/>
            <w:lang w:val="en-US"/>
          </w:rPr>
          <w:t>-</w:t>
        </w:r>
        <w:r w:rsidRPr="00CD459B">
          <w:rPr>
            <w:rStyle w:val="af1"/>
            <w:lang w:val="en-US"/>
          </w:rPr>
          <w:t>report</w:t>
        </w:r>
        <w:r w:rsidRPr="004879B5">
          <w:rPr>
            <w:rStyle w:val="af1"/>
            <w:lang w:val="en-US"/>
          </w:rPr>
          <w:t>-2017.</w:t>
        </w:r>
        <w:r w:rsidRPr="00CD459B">
          <w:rPr>
            <w:rStyle w:val="af1"/>
            <w:lang w:val="en-US"/>
          </w:rPr>
          <w:t>html</w:t>
        </w:r>
      </w:hyperlink>
      <w:r w:rsidRPr="004879B5">
        <w:rPr>
          <w:lang w:val="en-US"/>
        </w:rPr>
        <w:t xml:space="preserve"> </w:t>
      </w:r>
      <w:r w:rsidR="00315ACE" w:rsidRPr="004879B5">
        <w:rPr>
          <w:lang w:val="en-US"/>
        </w:rPr>
        <w:t>(</w:t>
      </w:r>
      <w:r w:rsidR="00315ACE" w:rsidRPr="00315ACE">
        <w:t>дата</w:t>
      </w:r>
      <w:r w:rsidR="00315ACE" w:rsidRPr="004879B5">
        <w:rPr>
          <w:lang w:val="en-US"/>
        </w:rPr>
        <w:t xml:space="preserve"> </w:t>
      </w:r>
      <w:r w:rsidR="00315ACE" w:rsidRPr="00315ACE">
        <w:t>обращения</w:t>
      </w:r>
      <w:r w:rsidR="00315ACE" w:rsidRPr="004879B5">
        <w:rPr>
          <w:lang w:val="en-US"/>
        </w:rPr>
        <w:t xml:space="preserve">: </w:t>
      </w:r>
      <w:r w:rsidR="0070374D" w:rsidRPr="004879B5">
        <w:rPr>
          <w:lang w:val="en-US"/>
        </w:rPr>
        <w:t>14.02.2024</w:t>
      </w:r>
      <w:r w:rsidR="00315ACE" w:rsidRPr="004879B5">
        <w:rPr>
          <w:lang w:val="en-US"/>
        </w:rPr>
        <w:t>).</w:t>
      </w:r>
    </w:p>
    <w:p w14:paraId="55F59C64" w14:textId="75417D10" w:rsidR="00CD459B" w:rsidRPr="00CD459B" w:rsidRDefault="00CD459B" w:rsidP="009964B7">
      <w:pPr>
        <w:widowControl w:val="0"/>
        <w:numPr>
          <w:ilvl w:val="0"/>
          <w:numId w:val="44"/>
        </w:numPr>
        <w:tabs>
          <w:tab w:val="left" w:pos="1134"/>
        </w:tabs>
        <w:spacing w:line="360" w:lineRule="auto"/>
        <w:ind w:left="0" w:firstLine="709"/>
        <w:rPr>
          <w:lang w:val="en-US"/>
        </w:rPr>
      </w:pPr>
      <w:r w:rsidRPr="00CD459B">
        <w:rPr>
          <w:lang w:val="en-US"/>
        </w:rPr>
        <w:t>UK. Fiscal Sustainability Report 2017</w:t>
      </w:r>
      <w:r w:rsidR="002532A3" w:rsidRPr="002532A3">
        <w:rPr>
          <w:lang w:val="en-US"/>
        </w:rPr>
        <w:t xml:space="preserve">. — </w:t>
      </w:r>
      <w:proofErr w:type="spellStart"/>
      <w:proofErr w:type="gramStart"/>
      <w:r w:rsidR="002532A3" w:rsidRPr="002532A3">
        <w:rPr>
          <w:lang w:val="en-US"/>
        </w:rPr>
        <w:t>Текст</w:t>
      </w:r>
      <w:proofErr w:type="spellEnd"/>
      <w:r w:rsidR="002532A3" w:rsidRPr="002532A3">
        <w:rPr>
          <w:lang w:val="en-US"/>
        </w:rPr>
        <w:t xml:space="preserve"> :</w:t>
      </w:r>
      <w:proofErr w:type="gramEnd"/>
      <w:r w:rsidR="002532A3" w:rsidRPr="002532A3">
        <w:rPr>
          <w:lang w:val="en-US"/>
        </w:rPr>
        <w:t xml:space="preserve"> </w:t>
      </w:r>
      <w:proofErr w:type="spellStart"/>
      <w:r w:rsidR="002532A3" w:rsidRPr="002532A3">
        <w:rPr>
          <w:lang w:val="en-US"/>
        </w:rPr>
        <w:t>электронный</w:t>
      </w:r>
      <w:proofErr w:type="spellEnd"/>
      <w:r w:rsidRPr="00CD459B">
        <w:rPr>
          <w:lang w:val="en-US"/>
        </w:rPr>
        <w:t xml:space="preserve"> // Office for Budget Responsibility. </w:t>
      </w:r>
      <w:r w:rsidR="004879B5" w:rsidRPr="004879B5">
        <w:rPr>
          <w:lang w:val="en-US"/>
        </w:rPr>
        <w:t>—</w:t>
      </w:r>
      <w:r w:rsidRPr="00CD459B">
        <w:rPr>
          <w:lang w:val="en-US"/>
        </w:rPr>
        <w:t xml:space="preserve"> </w:t>
      </w:r>
      <w:proofErr w:type="gramStart"/>
      <w:r w:rsidR="003B7C89" w:rsidRPr="003B7C89">
        <w:rPr>
          <w:lang w:val="en-US"/>
        </w:rPr>
        <w:t>URL</w:t>
      </w:r>
      <w:r w:rsidRPr="00CD459B">
        <w:rPr>
          <w:lang w:val="en-US"/>
        </w:rPr>
        <w:t xml:space="preserve"> :</w:t>
      </w:r>
      <w:proofErr w:type="gramEnd"/>
      <w:r w:rsidRPr="00CD459B">
        <w:rPr>
          <w:lang w:val="en-US"/>
        </w:rPr>
        <w:t xml:space="preserve"> </w:t>
      </w:r>
      <w:hyperlink r:id="rId21" w:history="1">
        <w:r w:rsidR="00315ACE" w:rsidRPr="001E1CCB">
          <w:rPr>
            <w:rStyle w:val="af1"/>
            <w:lang w:val="en-US"/>
          </w:rPr>
          <w:t>https://obr.uk/fsr/fiscal-sustainability-report-january-2017/</w:t>
        </w:r>
      </w:hyperlink>
      <w:r w:rsidR="00315ACE" w:rsidRPr="00315ACE">
        <w:rPr>
          <w:lang w:val="en-US"/>
        </w:rPr>
        <w:t xml:space="preserve"> (</w:t>
      </w:r>
      <w:r w:rsidR="00315ACE" w:rsidRPr="00315ACE">
        <w:t>дата</w:t>
      </w:r>
      <w:r w:rsidR="00315ACE" w:rsidRPr="00315ACE">
        <w:rPr>
          <w:lang w:val="en-US"/>
        </w:rPr>
        <w:t xml:space="preserve"> </w:t>
      </w:r>
      <w:r w:rsidR="00315ACE" w:rsidRPr="00315ACE">
        <w:t>обращения</w:t>
      </w:r>
      <w:r w:rsidR="00315ACE" w:rsidRPr="00315ACE">
        <w:rPr>
          <w:lang w:val="en-US"/>
        </w:rPr>
        <w:t xml:space="preserve">: </w:t>
      </w:r>
      <w:r w:rsidR="0070374D" w:rsidRPr="0070374D">
        <w:rPr>
          <w:lang w:val="en-US"/>
        </w:rPr>
        <w:t>14.02.2024</w:t>
      </w:r>
      <w:r w:rsidR="00315ACE" w:rsidRPr="00315ACE">
        <w:rPr>
          <w:lang w:val="en-US"/>
        </w:rPr>
        <w:t>).</w:t>
      </w:r>
    </w:p>
    <w:p w14:paraId="4A7D968C" w14:textId="79C4DAC7" w:rsidR="00CD459B" w:rsidRPr="00CD459B" w:rsidRDefault="00CD459B" w:rsidP="009964B7">
      <w:pPr>
        <w:widowControl w:val="0"/>
        <w:numPr>
          <w:ilvl w:val="0"/>
          <w:numId w:val="44"/>
        </w:numPr>
        <w:tabs>
          <w:tab w:val="left" w:pos="1134"/>
        </w:tabs>
        <w:spacing w:line="360" w:lineRule="auto"/>
        <w:ind w:left="0" w:firstLine="709"/>
        <w:rPr>
          <w:lang w:val="en-US"/>
        </w:rPr>
      </w:pPr>
      <w:r w:rsidRPr="00CD459B">
        <w:rPr>
          <w:lang w:val="en-US"/>
        </w:rPr>
        <w:t xml:space="preserve">Jowett, A. UK. Longer-term trends </w:t>
      </w:r>
      <w:r w:rsidR="00C806C3">
        <w:rPr>
          <w:lang w:val="en-US"/>
        </w:rPr>
        <w:t>–</w:t>
      </w:r>
      <w:r w:rsidRPr="00CD459B">
        <w:rPr>
          <w:lang w:val="en-US"/>
        </w:rPr>
        <w:t xml:space="preserve"> Public Sector Finance / Andrew Jowett, Michael </w:t>
      </w:r>
      <w:proofErr w:type="spellStart"/>
      <w:proofErr w:type="gramStart"/>
      <w:r w:rsidRPr="00CD459B">
        <w:rPr>
          <w:lang w:val="en-US"/>
        </w:rPr>
        <w:t>Hardie</w:t>
      </w:r>
      <w:proofErr w:type="spellEnd"/>
      <w:r w:rsidR="004879B5" w:rsidRPr="004879B5">
        <w:rPr>
          <w:lang w:val="en-US"/>
        </w:rPr>
        <w:t xml:space="preserve"> </w:t>
      </w:r>
      <w:r w:rsidRPr="00CD459B">
        <w:rPr>
          <w:lang w:val="en-US"/>
        </w:rPr>
        <w:t>;</w:t>
      </w:r>
      <w:proofErr w:type="gramEnd"/>
      <w:r w:rsidRPr="00CD459B">
        <w:rPr>
          <w:lang w:val="en-US"/>
        </w:rPr>
        <w:t xml:space="preserve"> Office for National Statistics. </w:t>
      </w:r>
      <w:r w:rsidR="004879B5" w:rsidRPr="004879B5">
        <w:rPr>
          <w:lang w:val="en-US"/>
        </w:rPr>
        <w:t>—</w:t>
      </w:r>
      <w:r w:rsidRPr="00CD459B">
        <w:rPr>
          <w:lang w:val="en-US"/>
        </w:rPr>
        <w:t xml:space="preserve"> 2014. </w:t>
      </w:r>
      <w:r w:rsidR="004879B5" w:rsidRPr="004879B5">
        <w:rPr>
          <w:lang w:val="en-US"/>
        </w:rPr>
        <w:t>—</w:t>
      </w:r>
      <w:r w:rsidR="003B7C89">
        <w:rPr>
          <w:lang w:val="en-US"/>
        </w:rPr>
        <w:t xml:space="preserve"> </w:t>
      </w:r>
      <w:r w:rsidR="003B7C89" w:rsidRPr="003B7C89">
        <w:rPr>
          <w:lang w:val="en-US"/>
        </w:rPr>
        <w:t>URL</w:t>
      </w:r>
      <w:r w:rsidRPr="00CD459B">
        <w:rPr>
          <w:lang w:val="en-US"/>
        </w:rPr>
        <w:t xml:space="preserve">: </w:t>
      </w:r>
      <w:hyperlink r:id="rId22" w:history="1">
        <w:r w:rsidRPr="00CD459B">
          <w:rPr>
            <w:rStyle w:val="af1"/>
            <w:lang w:val="en-US"/>
          </w:rPr>
          <w:t>http://webarchive.nationalarchives.gov.uk/20160107005310/http://www.ons.gov.uk/ons/dcp171766_386187.pdf</w:t>
        </w:r>
      </w:hyperlink>
      <w:r w:rsidRPr="00CD459B">
        <w:rPr>
          <w:lang w:val="en-US"/>
        </w:rPr>
        <w:t xml:space="preserve">. </w:t>
      </w:r>
      <w:r w:rsidR="00315ACE" w:rsidRPr="003B7C89">
        <w:rPr>
          <w:lang w:val="en-US"/>
        </w:rPr>
        <w:t>(</w:t>
      </w:r>
      <w:proofErr w:type="gramStart"/>
      <w:r w:rsidR="00315ACE" w:rsidRPr="00315ACE">
        <w:t>дата</w:t>
      </w:r>
      <w:proofErr w:type="gramEnd"/>
      <w:r w:rsidR="00315ACE" w:rsidRPr="003B7C89">
        <w:rPr>
          <w:lang w:val="en-US"/>
        </w:rPr>
        <w:t xml:space="preserve"> </w:t>
      </w:r>
      <w:r w:rsidR="00315ACE" w:rsidRPr="00315ACE">
        <w:t>обращения</w:t>
      </w:r>
      <w:r w:rsidR="00315ACE" w:rsidRPr="003B7C89">
        <w:rPr>
          <w:lang w:val="en-US"/>
        </w:rPr>
        <w:t xml:space="preserve">: </w:t>
      </w:r>
      <w:r w:rsidR="0070374D" w:rsidRPr="003B7C89">
        <w:rPr>
          <w:lang w:val="en-US"/>
        </w:rPr>
        <w:t>14.02.2024</w:t>
      </w:r>
      <w:r w:rsidR="00315ACE" w:rsidRPr="003B7C89">
        <w:rPr>
          <w:lang w:val="en-US"/>
        </w:rPr>
        <w:t>).</w:t>
      </w:r>
      <w:r w:rsidR="002532A3" w:rsidRPr="004879B5">
        <w:rPr>
          <w:lang w:val="en-US"/>
        </w:rPr>
        <w:t xml:space="preserve"> — </w:t>
      </w:r>
      <w:proofErr w:type="gramStart"/>
      <w:r w:rsidR="002532A3" w:rsidRPr="002532A3">
        <w:t>Текст</w:t>
      </w:r>
      <w:r w:rsidR="002532A3" w:rsidRPr="004879B5">
        <w:rPr>
          <w:lang w:val="en-US"/>
        </w:rPr>
        <w:t xml:space="preserve"> :</w:t>
      </w:r>
      <w:proofErr w:type="gramEnd"/>
      <w:r w:rsidR="002532A3" w:rsidRPr="004879B5">
        <w:rPr>
          <w:lang w:val="en-US"/>
        </w:rPr>
        <w:t xml:space="preserve"> </w:t>
      </w:r>
      <w:r w:rsidR="002532A3" w:rsidRPr="002532A3">
        <w:lastRenderedPageBreak/>
        <w:t>электронный</w:t>
      </w:r>
      <w:r w:rsidR="002532A3" w:rsidRPr="004879B5">
        <w:rPr>
          <w:lang w:val="en-US"/>
        </w:rPr>
        <w:t>.</w:t>
      </w:r>
    </w:p>
    <w:p w14:paraId="4F055A1E" w14:textId="48006C05" w:rsidR="00CD459B" w:rsidRPr="004879B5" w:rsidRDefault="00CD459B" w:rsidP="009964B7">
      <w:pPr>
        <w:widowControl w:val="0"/>
        <w:numPr>
          <w:ilvl w:val="0"/>
          <w:numId w:val="44"/>
        </w:numPr>
        <w:tabs>
          <w:tab w:val="left" w:pos="1134"/>
        </w:tabs>
        <w:spacing w:line="360" w:lineRule="auto"/>
        <w:ind w:left="0" w:firstLine="709"/>
        <w:rPr>
          <w:lang w:val="en-US"/>
        </w:rPr>
      </w:pPr>
      <w:proofErr w:type="spellStart"/>
      <w:r w:rsidRPr="00CD459B">
        <w:rPr>
          <w:lang w:val="en-US"/>
        </w:rPr>
        <w:t>Cottarelli</w:t>
      </w:r>
      <w:proofErr w:type="spellEnd"/>
      <w:r w:rsidRPr="00CD459B">
        <w:rPr>
          <w:lang w:val="en-US"/>
        </w:rPr>
        <w:t xml:space="preserve">, C. IMF. Long-Term Trends in Public Finances in the G-7 Economies / Carlo </w:t>
      </w:r>
      <w:proofErr w:type="spellStart"/>
      <w:r w:rsidRPr="00CD459B">
        <w:rPr>
          <w:lang w:val="en-US"/>
        </w:rPr>
        <w:t>Cottarelli</w:t>
      </w:r>
      <w:proofErr w:type="spellEnd"/>
      <w:r w:rsidRPr="00CD459B">
        <w:rPr>
          <w:lang w:val="en-US"/>
        </w:rPr>
        <w:t xml:space="preserve">, Andrea </w:t>
      </w:r>
      <w:proofErr w:type="spellStart"/>
      <w:r w:rsidRPr="00CD459B">
        <w:rPr>
          <w:lang w:val="en-US"/>
        </w:rPr>
        <w:t>Schaechter</w:t>
      </w:r>
      <w:proofErr w:type="spellEnd"/>
      <w:r w:rsidR="002532A3" w:rsidRPr="002532A3">
        <w:rPr>
          <w:lang w:val="en-US"/>
        </w:rPr>
        <w:t xml:space="preserve">. — </w:t>
      </w:r>
      <w:proofErr w:type="spellStart"/>
      <w:proofErr w:type="gramStart"/>
      <w:r w:rsidR="002532A3" w:rsidRPr="002532A3">
        <w:rPr>
          <w:lang w:val="en-US"/>
        </w:rPr>
        <w:t>Текст</w:t>
      </w:r>
      <w:proofErr w:type="spellEnd"/>
      <w:r w:rsidR="002532A3" w:rsidRPr="002532A3">
        <w:rPr>
          <w:lang w:val="en-US"/>
        </w:rPr>
        <w:t xml:space="preserve"> :</w:t>
      </w:r>
      <w:proofErr w:type="gramEnd"/>
      <w:r w:rsidR="002532A3" w:rsidRPr="002532A3">
        <w:rPr>
          <w:lang w:val="en-US"/>
        </w:rPr>
        <w:t xml:space="preserve"> </w:t>
      </w:r>
      <w:proofErr w:type="spellStart"/>
      <w:r w:rsidR="002532A3" w:rsidRPr="002532A3">
        <w:rPr>
          <w:lang w:val="en-US"/>
        </w:rPr>
        <w:t>электронный</w:t>
      </w:r>
      <w:proofErr w:type="spellEnd"/>
      <w:r w:rsidRPr="00CD459B">
        <w:rPr>
          <w:lang w:val="en-US"/>
        </w:rPr>
        <w:t xml:space="preserve"> // IMF Staff Position Note. </w:t>
      </w:r>
      <w:r w:rsidR="004879B5" w:rsidRPr="004879B5">
        <w:rPr>
          <w:lang w:val="en-US"/>
        </w:rPr>
        <w:t>—</w:t>
      </w:r>
      <w:r w:rsidRPr="004879B5">
        <w:rPr>
          <w:lang w:val="en-US"/>
        </w:rPr>
        <w:t xml:space="preserve"> 2010.</w:t>
      </w:r>
      <w:r w:rsidR="004879B5" w:rsidRPr="004879B5">
        <w:rPr>
          <w:lang w:val="en-US"/>
        </w:rPr>
        <w:t xml:space="preserve"> </w:t>
      </w:r>
      <w:proofErr w:type="gramStart"/>
      <w:r w:rsidR="004879B5" w:rsidRPr="004879B5">
        <w:rPr>
          <w:lang w:val="en-US"/>
        </w:rPr>
        <w:t>—</w:t>
      </w:r>
      <w:r w:rsidRPr="004879B5">
        <w:rPr>
          <w:lang w:val="en-US"/>
        </w:rPr>
        <w:t xml:space="preserve"> </w:t>
      </w:r>
      <w:r w:rsidR="003D5F0D" w:rsidRPr="004879B5">
        <w:rPr>
          <w:lang w:val="en-US"/>
        </w:rPr>
        <w:t xml:space="preserve"> URL</w:t>
      </w:r>
      <w:proofErr w:type="gramEnd"/>
      <w:r w:rsidRPr="004879B5">
        <w:rPr>
          <w:lang w:val="en-US"/>
        </w:rPr>
        <w:t xml:space="preserve">:  </w:t>
      </w:r>
      <w:hyperlink r:id="rId23" w:history="1">
        <w:r w:rsidRPr="00CD459B">
          <w:rPr>
            <w:rStyle w:val="af1"/>
            <w:lang w:val="en-US"/>
          </w:rPr>
          <w:t>https</w:t>
        </w:r>
        <w:r w:rsidRPr="004879B5">
          <w:rPr>
            <w:rStyle w:val="af1"/>
            <w:lang w:val="en-US"/>
          </w:rPr>
          <w:t>://</w:t>
        </w:r>
        <w:r w:rsidRPr="00CD459B">
          <w:rPr>
            <w:rStyle w:val="af1"/>
            <w:lang w:val="en-US"/>
          </w:rPr>
          <w:t>www</w:t>
        </w:r>
        <w:r w:rsidRPr="004879B5">
          <w:rPr>
            <w:rStyle w:val="af1"/>
            <w:lang w:val="en-US"/>
          </w:rPr>
          <w:t>.</w:t>
        </w:r>
        <w:r w:rsidRPr="00CD459B">
          <w:rPr>
            <w:rStyle w:val="af1"/>
            <w:lang w:val="en-US"/>
          </w:rPr>
          <w:t>imf</w:t>
        </w:r>
        <w:r w:rsidRPr="004879B5">
          <w:rPr>
            <w:rStyle w:val="af1"/>
            <w:lang w:val="en-US"/>
          </w:rPr>
          <w:t>.</w:t>
        </w:r>
        <w:r w:rsidRPr="00CD459B">
          <w:rPr>
            <w:rStyle w:val="af1"/>
            <w:lang w:val="en-US"/>
          </w:rPr>
          <w:t>org</w:t>
        </w:r>
        <w:r w:rsidRPr="004879B5">
          <w:rPr>
            <w:rStyle w:val="af1"/>
            <w:lang w:val="en-US"/>
          </w:rPr>
          <w:t>/</w:t>
        </w:r>
        <w:r w:rsidRPr="00CD459B">
          <w:rPr>
            <w:rStyle w:val="af1"/>
            <w:lang w:val="en-US"/>
          </w:rPr>
          <w:t>en</w:t>
        </w:r>
        <w:r w:rsidRPr="004879B5">
          <w:rPr>
            <w:rStyle w:val="af1"/>
            <w:lang w:val="en-US"/>
          </w:rPr>
          <w:t>/</w:t>
        </w:r>
        <w:r w:rsidRPr="00CD459B">
          <w:rPr>
            <w:rStyle w:val="af1"/>
            <w:lang w:val="en-US"/>
          </w:rPr>
          <w:t>Publications</w:t>
        </w:r>
        <w:r w:rsidRPr="004879B5">
          <w:rPr>
            <w:rStyle w:val="af1"/>
            <w:lang w:val="en-US"/>
          </w:rPr>
          <w:t>/</w:t>
        </w:r>
        <w:r w:rsidRPr="00CD459B">
          <w:rPr>
            <w:rStyle w:val="af1"/>
            <w:lang w:val="en-US"/>
          </w:rPr>
          <w:t>IMF</w:t>
        </w:r>
        <w:r w:rsidRPr="004879B5">
          <w:rPr>
            <w:rStyle w:val="af1"/>
            <w:lang w:val="en-US"/>
          </w:rPr>
          <w:t>-</w:t>
        </w:r>
        <w:r w:rsidRPr="00CD459B">
          <w:rPr>
            <w:rStyle w:val="af1"/>
            <w:lang w:val="en-US"/>
          </w:rPr>
          <w:t>Staff</w:t>
        </w:r>
        <w:r w:rsidRPr="004879B5">
          <w:rPr>
            <w:rStyle w:val="af1"/>
            <w:lang w:val="en-US"/>
          </w:rPr>
          <w:t>-</w:t>
        </w:r>
        <w:r w:rsidRPr="00CD459B">
          <w:rPr>
            <w:rStyle w:val="af1"/>
            <w:lang w:val="en-US"/>
          </w:rPr>
          <w:t>Position</w:t>
        </w:r>
        <w:r w:rsidRPr="004879B5">
          <w:rPr>
            <w:rStyle w:val="af1"/>
            <w:lang w:val="en-US"/>
          </w:rPr>
          <w:t>-</w:t>
        </w:r>
        <w:r w:rsidRPr="00CD459B">
          <w:rPr>
            <w:rStyle w:val="af1"/>
            <w:lang w:val="en-US"/>
          </w:rPr>
          <w:t>Notes</w:t>
        </w:r>
        <w:r w:rsidRPr="004879B5">
          <w:rPr>
            <w:rStyle w:val="af1"/>
            <w:lang w:val="en-US"/>
          </w:rPr>
          <w:t>/</w:t>
        </w:r>
        <w:r w:rsidRPr="00CD459B">
          <w:rPr>
            <w:rStyle w:val="af1"/>
            <w:lang w:val="en-US"/>
          </w:rPr>
          <w:t>Issues</w:t>
        </w:r>
        <w:r w:rsidRPr="004879B5">
          <w:rPr>
            <w:rStyle w:val="af1"/>
            <w:lang w:val="en-US"/>
          </w:rPr>
          <w:t>/2016/12/31/</w:t>
        </w:r>
        <w:r w:rsidRPr="00CD459B">
          <w:rPr>
            <w:rStyle w:val="af1"/>
            <w:lang w:val="en-US"/>
          </w:rPr>
          <w:t>Long</w:t>
        </w:r>
        <w:r w:rsidRPr="004879B5">
          <w:rPr>
            <w:rStyle w:val="af1"/>
            <w:lang w:val="en-US"/>
          </w:rPr>
          <w:t>-</w:t>
        </w:r>
        <w:r w:rsidRPr="00CD459B">
          <w:rPr>
            <w:rStyle w:val="af1"/>
            <w:lang w:val="en-US"/>
          </w:rPr>
          <w:t>Term</w:t>
        </w:r>
        <w:r w:rsidRPr="004879B5">
          <w:rPr>
            <w:rStyle w:val="af1"/>
            <w:lang w:val="en-US"/>
          </w:rPr>
          <w:t>-</w:t>
        </w:r>
        <w:r w:rsidRPr="00CD459B">
          <w:rPr>
            <w:rStyle w:val="af1"/>
            <w:lang w:val="en-US"/>
          </w:rPr>
          <w:t>Trends</w:t>
        </w:r>
        <w:r w:rsidRPr="004879B5">
          <w:rPr>
            <w:rStyle w:val="af1"/>
            <w:lang w:val="en-US"/>
          </w:rPr>
          <w:t>-</w:t>
        </w:r>
        <w:r w:rsidRPr="00CD459B">
          <w:rPr>
            <w:rStyle w:val="af1"/>
            <w:lang w:val="en-US"/>
          </w:rPr>
          <w:t>in</w:t>
        </w:r>
        <w:r w:rsidRPr="004879B5">
          <w:rPr>
            <w:rStyle w:val="af1"/>
            <w:lang w:val="en-US"/>
          </w:rPr>
          <w:t>-</w:t>
        </w:r>
        <w:r w:rsidRPr="00CD459B">
          <w:rPr>
            <w:rStyle w:val="af1"/>
            <w:lang w:val="en-US"/>
          </w:rPr>
          <w:t>Public</w:t>
        </w:r>
        <w:r w:rsidRPr="004879B5">
          <w:rPr>
            <w:rStyle w:val="af1"/>
            <w:lang w:val="en-US"/>
          </w:rPr>
          <w:t>-</w:t>
        </w:r>
        <w:r w:rsidRPr="00CD459B">
          <w:rPr>
            <w:rStyle w:val="af1"/>
            <w:lang w:val="en-US"/>
          </w:rPr>
          <w:t>Finances</w:t>
        </w:r>
        <w:r w:rsidRPr="004879B5">
          <w:rPr>
            <w:rStyle w:val="af1"/>
            <w:lang w:val="en-US"/>
          </w:rPr>
          <w:t>-</w:t>
        </w:r>
        <w:r w:rsidRPr="00CD459B">
          <w:rPr>
            <w:rStyle w:val="af1"/>
            <w:lang w:val="en-US"/>
          </w:rPr>
          <w:t>in</w:t>
        </w:r>
        <w:r w:rsidRPr="004879B5">
          <w:rPr>
            <w:rStyle w:val="af1"/>
            <w:lang w:val="en-US"/>
          </w:rPr>
          <w:t>-</w:t>
        </w:r>
        <w:r w:rsidRPr="00CD459B">
          <w:rPr>
            <w:rStyle w:val="af1"/>
            <w:lang w:val="en-US"/>
          </w:rPr>
          <w:t>the</w:t>
        </w:r>
        <w:r w:rsidRPr="004879B5">
          <w:rPr>
            <w:rStyle w:val="af1"/>
            <w:lang w:val="en-US"/>
          </w:rPr>
          <w:t>-</w:t>
        </w:r>
        <w:r w:rsidRPr="00CD459B">
          <w:rPr>
            <w:rStyle w:val="af1"/>
            <w:lang w:val="en-US"/>
          </w:rPr>
          <w:t>G</w:t>
        </w:r>
        <w:r w:rsidRPr="004879B5">
          <w:rPr>
            <w:rStyle w:val="af1"/>
            <w:lang w:val="en-US"/>
          </w:rPr>
          <w:t>-7-</w:t>
        </w:r>
        <w:r w:rsidRPr="00CD459B">
          <w:rPr>
            <w:rStyle w:val="af1"/>
            <w:lang w:val="en-US"/>
          </w:rPr>
          <w:t>Economies</w:t>
        </w:r>
        <w:r w:rsidRPr="004879B5">
          <w:rPr>
            <w:rStyle w:val="af1"/>
            <w:lang w:val="en-US"/>
          </w:rPr>
          <w:t>-24156</w:t>
        </w:r>
      </w:hyperlink>
      <w:r w:rsidRPr="004879B5">
        <w:rPr>
          <w:lang w:val="en-US"/>
        </w:rPr>
        <w:t xml:space="preserve"> </w:t>
      </w:r>
      <w:r w:rsidR="00315ACE" w:rsidRPr="004879B5">
        <w:rPr>
          <w:lang w:val="en-US"/>
        </w:rPr>
        <w:t>(</w:t>
      </w:r>
      <w:r w:rsidR="00315ACE" w:rsidRPr="00315ACE">
        <w:t>дата</w:t>
      </w:r>
      <w:r w:rsidR="00315ACE" w:rsidRPr="004879B5">
        <w:rPr>
          <w:lang w:val="en-US"/>
        </w:rPr>
        <w:t xml:space="preserve"> </w:t>
      </w:r>
      <w:r w:rsidR="00315ACE" w:rsidRPr="00315ACE">
        <w:t>обращения</w:t>
      </w:r>
      <w:r w:rsidR="00315ACE" w:rsidRPr="004879B5">
        <w:rPr>
          <w:lang w:val="en-US"/>
        </w:rPr>
        <w:t xml:space="preserve">: </w:t>
      </w:r>
      <w:r w:rsidR="0070374D" w:rsidRPr="004879B5">
        <w:rPr>
          <w:lang w:val="en-US"/>
        </w:rPr>
        <w:t>14.02.2024</w:t>
      </w:r>
      <w:r w:rsidR="00315ACE" w:rsidRPr="004879B5">
        <w:rPr>
          <w:lang w:val="en-US"/>
        </w:rPr>
        <w:t>).</w:t>
      </w:r>
    </w:p>
    <w:p w14:paraId="1B5F01E6" w14:textId="3345B2C1" w:rsidR="00CD459B" w:rsidRPr="004879B5" w:rsidRDefault="00CD459B" w:rsidP="009964B7">
      <w:pPr>
        <w:widowControl w:val="0"/>
        <w:numPr>
          <w:ilvl w:val="0"/>
          <w:numId w:val="44"/>
        </w:numPr>
        <w:tabs>
          <w:tab w:val="left" w:pos="1134"/>
        </w:tabs>
        <w:spacing w:line="360" w:lineRule="auto"/>
        <w:ind w:left="0" w:firstLine="709"/>
        <w:rPr>
          <w:lang w:val="en-US"/>
        </w:rPr>
      </w:pPr>
      <w:r w:rsidRPr="00CD459B">
        <w:rPr>
          <w:lang w:val="en-US"/>
        </w:rPr>
        <w:t>IMF. Review of the Debt Sustainability Framework in Low-income Countries: Proposed Reforms</w:t>
      </w:r>
      <w:r w:rsidR="004879B5" w:rsidRPr="004879B5">
        <w:rPr>
          <w:lang w:val="en-US"/>
        </w:rPr>
        <w:t xml:space="preserve">. — </w:t>
      </w:r>
      <w:proofErr w:type="spellStart"/>
      <w:proofErr w:type="gramStart"/>
      <w:r w:rsidR="004879B5" w:rsidRPr="004879B5">
        <w:rPr>
          <w:lang w:val="en-US"/>
        </w:rPr>
        <w:t>Текст</w:t>
      </w:r>
      <w:proofErr w:type="spellEnd"/>
      <w:r w:rsidR="004879B5" w:rsidRPr="004879B5">
        <w:rPr>
          <w:lang w:val="en-US"/>
        </w:rPr>
        <w:t xml:space="preserve"> :</w:t>
      </w:r>
      <w:proofErr w:type="gramEnd"/>
      <w:r w:rsidR="004879B5" w:rsidRPr="004879B5">
        <w:rPr>
          <w:lang w:val="en-US"/>
        </w:rPr>
        <w:t xml:space="preserve"> </w:t>
      </w:r>
      <w:proofErr w:type="spellStart"/>
      <w:r w:rsidR="004879B5" w:rsidRPr="004879B5">
        <w:rPr>
          <w:lang w:val="en-US"/>
        </w:rPr>
        <w:t>электронный</w:t>
      </w:r>
      <w:proofErr w:type="spellEnd"/>
      <w:r w:rsidRPr="00CD459B">
        <w:rPr>
          <w:lang w:val="en-US"/>
        </w:rPr>
        <w:t xml:space="preserve"> </w:t>
      </w:r>
      <w:r w:rsidRPr="004879B5">
        <w:rPr>
          <w:lang w:val="en-US"/>
        </w:rPr>
        <w:t xml:space="preserve">// </w:t>
      </w:r>
      <w:r w:rsidRPr="00CD459B">
        <w:rPr>
          <w:lang w:val="en-US"/>
        </w:rPr>
        <w:t>IMF</w:t>
      </w:r>
      <w:r w:rsidRPr="004879B5">
        <w:rPr>
          <w:lang w:val="en-US"/>
        </w:rPr>
        <w:t xml:space="preserve">. </w:t>
      </w:r>
      <w:r w:rsidR="004879B5" w:rsidRPr="004879B5">
        <w:rPr>
          <w:lang w:val="en-US"/>
        </w:rPr>
        <w:t>—</w:t>
      </w:r>
      <w:r w:rsidRPr="004879B5">
        <w:rPr>
          <w:lang w:val="en-US"/>
        </w:rPr>
        <w:t xml:space="preserve"> 2017. </w:t>
      </w:r>
      <w:r w:rsidR="004879B5" w:rsidRPr="004879B5">
        <w:rPr>
          <w:lang w:val="en-US"/>
        </w:rPr>
        <w:t>—</w:t>
      </w:r>
      <w:r w:rsidRPr="004879B5">
        <w:rPr>
          <w:lang w:val="en-US"/>
        </w:rPr>
        <w:t xml:space="preserve"> </w:t>
      </w:r>
      <w:r w:rsidR="003D5F0D" w:rsidRPr="002532A3">
        <w:rPr>
          <w:lang w:val="en-US"/>
        </w:rPr>
        <w:t>URL</w:t>
      </w:r>
      <w:r w:rsidRPr="004879B5">
        <w:rPr>
          <w:lang w:val="en-US"/>
        </w:rPr>
        <w:t xml:space="preserve">: </w:t>
      </w:r>
      <w:hyperlink r:id="rId24" w:history="1">
        <w:r w:rsidRPr="00CD459B">
          <w:rPr>
            <w:rStyle w:val="af1"/>
            <w:lang w:val="en-US"/>
          </w:rPr>
          <w:t>http</w:t>
        </w:r>
        <w:r w:rsidRPr="004879B5">
          <w:rPr>
            <w:rStyle w:val="af1"/>
            <w:lang w:val="en-US"/>
          </w:rPr>
          <w:t>://</w:t>
        </w:r>
        <w:r w:rsidRPr="00CD459B">
          <w:rPr>
            <w:rStyle w:val="af1"/>
            <w:lang w:val="en-US"/>
          </w:rPr>
          <w:t>www</w:t>
        </w:r>
        <w:r w:rsidRPr="004879B5">
          <w:rPr>
            <w:rStyle w:val="af1"/>
            <w:lang w:val="en-US"/>
          </w:rPr>
          <w:t>.</w:t>
        </w:r>
        <w:r w:rsidRPr="00CD459B">
          <w:rPr>
            <w:rStyle w:val="af1"/>
            <w:lang w:val="en-US"/>
          </w:rPr>
          <w:t>imf</w:t>
        </w:r>
        <w:r w:rsidRPr="004879B5">
          <w:rPr>
            <w:rStyle w:val="af1"/>
            <w:lang w:val="en-US"/>
          </w:rPr>
          <w:t>.</w:t>
        </w:r>
        <w:r w:rsidRPr="00CD459B">
          <w:rPr>
            <w:rStyle w:val="af1"/>
            <w:lang w:val="en-US"/>
          </w:rPr>
          <w:t>org</w:t>
        </w:r>
        <w:r w:rsidRPr="004879B5">
          <w:rPr>
            <w:rStyle w:val="af1"/>
            <w:lang w:val="en-US"/>
          </w:rPr>
          <w:t>/</w:t>
        </w:r>
        <w:r w:rsidRPr="00CD459B">
          <w:rPr>
            <w:rStyle w:val="af1"/>
            <w:lang w:val="en-US"/>
          </w:rPr>
          <w:t>en</w:t>
        </w:r>
        <w:r w:rsidRPr="004879B5">
          <w:rPr>
            <w:rStyle w:val="af1"/>
            <w:lang w:val="en-US"/>
          </w:rPr>
          <w:t>/</w:t>
        </w:r>
        <w:r w:rsidRPr="00CD459B">
          <w:rPr>
            <w:rStyle w:val="af1"/>
            <w:lang w:val="en-US"/>
          </w:rPr>
          <w:t>Publications</w:t>
        </w:r>
        <w:r w:rsidRPr="004879B5">
          <w:rPr>
            <w:rStyle w:val="af1"/>
            <w:lang w:val="en-US"/>
          </w:rPr>
          <w:t>/</w:t>
        </w:r>
        <w:r w:rsidRPr="00CD459B">
          <w:rPr>
            <w:rStyle w:val="af1"/>
            <w:lang w:val="en-US"/>
          </w:rPr>
          <w:t>Policy</w:t>
        </w:r>
        <w:r w:rsidRPr="004879B5">
          <w:rPr>
            <w:rStyle w:val="af1"/>
            <w:lang w:val="en-US"/>
          </w:rPr>
          <w:t>-</w:t>
        </w:r>
        <w:r w:rsidRPr="00CD459B">
          <w:rPr>
            <w:rStyle w:val="af1"/>
            <w:lang w:val="en-US"/>
          </w:rPr>
          <w:t>Papers</w:t>
        </w:r>
        <w:r w:rsidRPr="004879B5">
          <w:rPr>
            <w:rStyle w:val="af1"/>
            <w:lang w:val="en-US"/>
          </w:rPr>
          <w:t>/</w:t>
        </w:r>
        <w:r w:rsidRPr="00CD459B">
          <w:rPr>
            <w:rStyle w:val="af1"/>
            <w:lang w:val="en-US"/>
          </w:rPr>
          <w:t>Issues</w:t>
        </w:r>
        <w:r w:rsidRPr="004879B5">
          <w:rPr>
            <w:rStyle w:val="af1"/>
            <w:lang w:val="en-US"/>
          </w:rPr>
          <w:t>/2017/10/02/</w:t>
        </w:r>
        <w:r w:rsidRPr="00CD459B">
          <w:rPr>
            <w:rStyle w:val="af1"/>
            <w:lang w:val="en-US"/>
          </w:rPr>
          <w:t>pp</w:t>
        </w:r>
        <w:r w:rsidRPr="004879B5">
          <w:rPr>
            <w:rStyle w:val="af1"/>
            <w:lang w:val="en-US"/>
          </w:rPr>
          <w:t>082217</w:t>
        </w:r>
        <w:r w:rsidRPr="00CD459B">
          <w:rPr>
            <w:rStyle w:val="af1"/>
            <w:lang w:val="en-US"/>
          </w:rPr>
          <w:t>LIC</w:t>
        </w:r>
        <w:r w:rsidRPr="004879B5">
          <w:rPr>
            <w:rStyle w:val="af1"/>
            <w:lang w:val="en-US"/>
          </w:rPr>
          <w:t>-</w:t>
        </w:r>
        <w:r w:rsidRPr="00CD459B">
          <w:rPr>
            <w:rStyle w:val="af1"/>
            <w:lang w:val="en-US"/>
          </w:rPr>
          <w:t>DSF</w:t>
        </w:r>
      </w:hyperlink>
      <w:r w:rsidRPr="004879B5">
        <w:rPr>
          <w:lang w:val="en-US"/>
        </w:rPr>
        <w:t xml:space="preserve"> </w:t>
      </w:r>
      <w:r w:rsidR="00315ACE" w:rsidRPr="004879B5">
        <w:rPr>
          <w:lang w:val="en-US"/>
        </w:rPr>
        <w:t>(</w:t>
      </w:r>
      <w:r w:rsidR="00315ACE" w:rsidRPr="00315ACE">
        <w:t>дата</w:t>
      </w:r>
      <w:r w:rsidR="00315ACE" w:rsidRPr="004879B5">
        <w:rPr>
          <w:lang w:val="en-US"/>
        </w:rPr>
        <w:t xml:space="preserve"> </w:t>
      </w:r>
      <w:r w:rsidR="00315ACE" w:rsidRPr="00315ACE">
        <w:t>обращения</w:t>
      </w:r>
      <w:r w:rsidR="00315ACE" w:rsidRPr="004879B5">
        <w:rPr>
          <w:lang w:val="en-US"/>
        </w:rPr>
        <w:t xml:space="preserve">: </w:t>
      </w:r>
      <w:r w:rsidR="0070374D" w:rsidRPr="004879B5">
        <w:rPr>
          <w:lang w:val="en-US"/>
        </w:rPr>
        <w:t>14.02.2024</w:t>
      </w:r>
      <w:r w:rsidR="00315ACE" w:rsidRPr="004879B5">
        <w:rPr>
          <w:lang w:val="en-US"/>
        </w:rPr>
        <w:t>).</w:t>
      </w:r>
    </w:p>
    <w:p w14:paraId="26D89598" w14:textId="54DAFA3C" w:rsidR="00CD459B" w:rsidRPr="004879B5" w:rsidRDefault="00CD459B" w:rsidP="009964B7">
      <w:pPr>
        <w:widowControl w:val="0"/>
        <w:numPr>
          <w:ilvl w:val="0"/>
          <w:numId w:val="44"/>
        </w:numPr>
        <w:tabs>
          <w:tab w:val="left" w:pos="993"/>
          <w:tab w:val="left" w:pos="1134"/>
        </w:tabs>
        <w:spacing w:line="360" w:lineRule="auto"/>
        <w:ind w:left="0" w:firstLine="709"/>
        <w:rPr>
          <w:lang w:val="en-US"/>
        </w:rPr>
      </w:pPr>
      <w:r w:rsidRPr="00CD459B">
        <w:rPr>
          <w:lang w:val="en-US"/>
        </w:rPr>
        <w:t>McNichol, E.C. Budgeting for the Future: Fiscal Planning Tools Can Show the Way / Elizabeth C. McNichol, Vincent Palacios, Nicholas Johnson</w:t>
      </w:r>
      <w:r w:rsidR="002532A3" w:rsidRPr="002532A3">
        <w:rPr>
          <w:lang w:val="en-US"/>
        </w:rPr>
        <w:t xml:space="preserve">. — </w:t>
      </w:r>
      <w:proofErr w:type="spellStart"/>
      <w:proofErr w:type="gramStart"/>
      <w:r w:rsidR="002532A3" w:rsidRPr="002532A3">
        <w:rPr>
          <w:lang w:val="en-US"/>
        </w:rPr>
        <w:t>Текст</w:t>
      </w:r>
      <w:proofErr w:type="spellEnd"/>
      <w:r w:rsidR="002532A3" w:rsidRPr="002532A3">
        <w:rPr>
          <w:lang w:val="en-US"/>
        </w:rPr>
        <w:t xml:space="preserve"> :</w:t>
      </w:r>
      <w:proofErr w:type="gramEnd"/>
      <w:r w:rsidR="002532A3" w:rsidRPr="002532A3">
        <w:rPr>
          <w:lang w:val="en-US"/>
        </w:rPr>
        <w:t xml:space="preserve"> </w:t>
      </w:r>
      <w:proofErr w:type="spellStart"/>
      <w:r w:rsidR="002532A3" w:rsidRPr="002532A3">
        <w:rPr>
          <w:lang w:val="en-US"/>
        </w:rPr>
        <w:t>электронный</w:t>
      </w:r>
      <w:proofErr w:type="spellEnd"/>
      <w:r w:rsidRPr="00CD459B">
        <w:rPr>
          <w:lang w:val="en-US"/>
        </w:rPr>
        <w:t xml:space="preserve"> // Center on Budget and Policy Priorities.</w:t>
      </w:r>
      <w:r w:rsidR="004879B5" w:rsidRPr="004879B5">
        <w:rPr>
          <w:lang w:val="en-US"/>
        </w:rPr>
        <w:t xml:space="preserve"> </w:t>
      </w:r>
      <w:proofErr w:type="gramStart"/>
      <w:r w:rsidR="004879B5" w:rsidRPr="004879B5">
        <w:rPr>
          <w:lang w:val="en-US"/>
        </w:rPr>
        <w:t>—</w:t>
      </w:r>
      <w:r w:rsidRPr="00CD459B">
        <w:rPr>
          <w:lang w:val="en-US"/>
        </w:rPr>
        <w:t xml:space="preserve">  2014</w:t>
      </w:r>
      <w:proofErr w:type="gramEnd"/>
      <w:r w:rsidRPr="00CD459B">
        <w:rPr>
          <w:lang w:val="en-US"/>
        </w:rPr>
        <w:t xml:space="preserve">. </w:t>
      </w:r>
      <w:r w:rsidR="004879B5" w:rsidRPr="004879B5">
        <w:rPr>
          <w:lang w:val="en-US"/>
        </w:rPr>
        <w:t>—</w:t>
      </w:r>
      <w:r w:rsidRPr="00CD459B">
        <w:rPr>
          <w:lang w:val="en-US"/>
        </w:rPr>
        <w:t xml:space="preserve"> </w:t>
      </w:r>
      <w:r w:rsidR="002532A3" w:rsidRPr="002532A3">
        <w:rPr>
          <w:lang w:val="en-US"/>
        </w:rPr>
        <w:t>URL</w:t>
      </w:r>
      <w:r w:rsidRPr="004879B5">
        <w:rPr>
          <w:lang w:val="en-US"/>
        </w:rPr>
        <w:t xml:space="preserve">: </w:t>
      </w:r>
      <w:hyperlink r:id="rId25" w:history="1">
        <w:r w:rsidRPr="00CD459B">
          <w:rPr>
            <w:rStyle w:val="af1"/>
            <w:lang w:val="en-US"/>
          </w:rPr>
          <w:t>https</w:t>
        </w:r>
        <w:r w:rsidRPr="004879B5">
          <w:rPr>
            <w:rStyle w:val="af1"/>
            <w:lang w:val="en-US"/>
          </w:rPr>
          <w:t>://</w:t>
        </w:r>
        <w:r w:rsidRPr="00CD459B">
          <w:rPr>
            <w:rStyle w:val="af1"/>
            <w:lang w:val="en-US"/>
          </w:rPr>
          <w:t>www</w:t>
        </w:r>
        <w:r w:rsidRPr="004879B5">
          <w:rPr>
            <w:rStyle w:val="af1"/>
            <w:lang w:val="en-US"/>
          </w:rPr>
          <w:t>.</w:t>
        </w:r>
        <w:r w:rsidRPr="00CD459B">
          <w:rPr>
            <w:rStyle w:val="af1"/>
            <w:lang w:val="en-US"/>
          </w:rPr>
          <w:t>cbpp</w:t>
        </w:r>
        <w:r w:rsidRPr="004879B5">
          <w:rPr>
            <w:rStyle w:val="af1"/>
            <w:lang w:val="en-US"/>
          </w:rPr>
          <w:t>.</w:t>
        </w:r>
        <w:r w:rsidRPr="00CD459B">
          <w:rPr>
            <w:rStyle w:val="af1"/>
            <w:lang w:val="en-US"/>
          </w:rPr>
          <w:t>org</w:t>
        </w:r>
        <w:r w:rsidRPr="004879B5">
          <w:rPr>
            <w:rStyle w:val="af1"/>
            <w:lang w:val="en-US"/>
          </w:rPr>
          <w:t>/</w:t>
        </w:r>
        <w:r w:rsidRPr="00CD459B">
          <w:rPr>
            <w:rStyle w:val="af1"/>
            <w:lang w:val="en-US"/>
          </w:rPr>
          <w:t>research</w:t>
        </w:r>
        <w:r w:rsidRPr="004879B5">
          <w:rPr>
            <w:rStyle w:val="af1"/>
            <w:lang w:val="en-US"/>
          </w:rPr>
          <w:t>/</w:t>
        </w:r>
        <w:r w:rsidRPr="00CD459B">
          <w:rPr>
            <w:rStyle w:val="af1"/>
            <w:lang w:val="en-US"/>
          </w:rPr>
          <w:t>state</w:t>
        </w:r>
        <w:r w:rsidRPr="004879B5">
          <w:rPr>
            <w:rStyle w:val="af1"/>
            <w:lang w:val="en-US"/>
          </w:rPr>
          <w:t>-</w:t>
        </w:r>
        <w:r w:rsidRPr="00CD459B">
          <w:rPr>
            <w:rStyle w:val="af1"/>
            <w:lang w:val="en-US"/>
          </w:rPr>
          <w:t>budget</w:t>
        </w:r>
        <w:r w:rsidRPr="004879B5">
          <w:rPr>
            <w:rStyle w:val="af1"/>
            <w:lang w:val="en-US"/>
          </w:rPr>
          <w:t>-</w:t>
        </w:r>
        <w:r w:rsidRPr="00CD459B">
          <w:rPr>
            <w:rStyle w:val="af1"/>
            <w:lang w:val="en-US"/>
          </w:rPr>
          <w:t>and</w:t>
        </w:r>
        <w:r w:rsidRPr="004879B5">
          <w:rPr>
            <w:rStyle w:val="af1"/>
            <w:lang w:val="en-US"/>
          </w:rPr>
          <w:t>-</w:t>
        </w:r>
        <w:r w:rsidRPr="00CD459B">
          <w:rPr>
            <w:rStyle w:val="af1"/>
            <w:lang w:val="en-US"/>
          </w:rPr>
          <w:t>tax</w:t>
        </w:r>
        <w:r w:rsidRPr="004879B5">
          <w:rPr>
            <w:rStyle w:val="af1"/>
            <w:lang w:val="en-US"/>
          </w:rPr>
          <w:t>/</w:t>
        </w:r>
        <w:r w:rsidRPr="00CD459B">
          <w:rPr>
            <w:rStyle w:val="af1"/>
            <w:lang w:val="en-US"/>
          </w:rPr>
          <w:t>budgeting</w:t>
        </w:r>
        <w:r w:rsidRPr="004879B5">
          <w:rPr>
            <w:rStyle w:val="af1"/>
            <w:lang w:val="en-US"/>
          </w:rPr>
          <w:t>-</w:t>
        </w:r>
        <w:r w:rsidRPr="00CD459B">
          <w:rPr>
            <w:rStyle w:val="af1"/>
            <w:lang w:val="en-US"/>
          </w:rPr>
          <w:t>for</w:t>
        </w:r>
        <w:r w:rsidRPr="004879B5">
          <w:rPr>
            <w:rStyle w:val="af1"/>
            <w:lang w:val="en-US"/>
          </w:rPr>
          <w:t>-</w:t>
        </w:r>
        <w:r w:rsidRPr="00CD459B">
          <w:rPr>
            <w:rStyle w:val="af1"/>
            <w:lang w:val="en-US"/>
          </w:rPr>
          <w:t>the</w:t>
        </w:r>
        <w:r w:rsidRPr="004879B5">
          <w:rPr>
            <w:rStyle w:val="af1"/>
            <w:lang w:val="en-US"/>
          </w:rPr>
          <w:t>-</w:t>
        </w:r>
        <w:r w:rsidRPr="00CD459B">
          <w:rPr>
            <w:rStyle w:val="af1"/>
            <w:lang w:val="en-US"/>
          </w:rPr>
          <w:t>future</w:t>
        </w:r>
        <w:r w:rsidRPr="004879B5">
          <w:rPr>
            <w:rStyle w:val="af1"/>
            <w:lang w:val="en-US"/>
          </w:rPr>
          <w:t>-</w:t>
        </w:r>
        <w:r w:rsidRPr="00CD459B">
          <w:rPr>
            <w:rStyle w:val="af1"/>
            <w:lang w:val="en-US"/>
          </w:rPr>
          <w:t>fiscal</w:t>
        </w:r>
        <w:r w:rsidRPr="004879B5">
          <w:rPr>
            <w:rStyle w:val="af1"/>
            <w:lang w:val="en-US"/>
          </w:rPr>
          <w:t>-</w:t>
        </w:r>
        <w:r w:rsidRPr="00CD459B">
          <w:rPr>
            <w:rStyle w:val="af1"/>
            <w:lang w:val="en-US"/>
          </w:rPr>
          <w:t>planning</w:t>
        </w:r>
        <w:r w:rsidRPr="004879B5">
          <w:rPr>
            <w:rStyle w:val="af1"/>
            <w:lang w:val="en-US"/>
          </w:rPr>
          <w:t>-</w:t>
        </w:r>
        <w:r w:rsidRPr="00CD459B">
          <w:rPr>
            <w:rStyle w:val="af1"/>
            <w:lang w:val="en-US"/>
          </w:rPr>
          <w:t>tools</w:t>
        </w:r>
        <w:r w:rsidRPr="004879B5">
          <w:rPr>
            <w:rStyle w:val="af1"/>
            <w:lang w:val="en-US"/>
          </w:rPr>
          <w:t>-</w:t>
        </w:r>
        <w:r w:rsidRPr="00CD459B">
          <w:rPr>
            <w:rStyle w:val="af1"/>
            <w:lang w:val="en-US"/>
          </w:rPr>
          <w:t>can</w:t>
        </w:r>
        <w:r w:rsidRPr="004879B5">
          <w:rPr>
            <w:rStyle w:val="af1"/>
            <w:lang w:val="en-US"/>
          </w:rPr>
          <w:t>-</w:t>
        </w:r>
        <w:r w:rsidRPr="00CD459B">
          <w:rPr>
            <w:rStyle w:val="af1"/>
            <w:lang w:val="en-US"/>
          </w:rPr>
          <w:t>show</w:t>
        </w:r>
        <w:r w:rsidRPr="004879B5">
          <w:rPr>
            <w:rStyle w:val="af1"/>
            <w:lang w:val="en-US"/>
          </w:rPr>
          <w:t>-</w:t>
        </w:r>
        <w:r w:rsidRPr="00CD459B">
          <w:rPr>
            <w:rStyle w:val="af1"/>
            <w:lang w:val="en-US"/>
          </w:rPr>
          <w:t>the</w:t>
        </w:r>
        <w:r w:rsidRPr="004879B5">
          <w:rPr>
            <w:rStyle w:val="af1"/>
            <w:lang w:val="en-US"/>
          </w:rPr>
          <w:t>-</w:t>
        </w:r>
        <w:r w:rsidRPr="00CD459B">
          <w:rPr>
            <w:rStyle w:val="af1"/>
            <w:lang w:val="en-US"/>
          </w:rPr>
          <w:t>way</w:t>
        </w:r>
      </w:hyperlink>
      <w:r w:rsidRPr="004879B5">
        <w:rPr>
          <w:lang w:val="en-US"/>
        </w:rPr>
        <w:t xml:space="preserve"> </w:t>
      </w:r>
      <w:r w:rsidR="00315ACE" w:rsidRPr="004879B5">
        <w:rPr>
          <w:lang w:val="en-US"/>
        </w:rPr>
        <w:t>(</w:t>
      </w:r>
      <w:r w:rsidR="00315ACE" w:rsidRPr="00315ACE">
        <w:t>дата</w:t>
      </w:r>
      <w:r w:rsidR="00315ACE" w:rsidRPr="004879B5">
        <w:rPr>
          <w:lang w:val="en-US"/>
        </w:rPr>
        <w:t xml:space="preserve"> </w:t>
      </w:r>
      <w:r w:rsidR="00315ACE" w:rsidRPr="00315ACE">
        <w:t>обращения</w:t>
      </w:r>
      <w:r w:rsidR="00315ACE" w:rsidRPr="004879B5">
        <w:rPr>
          <w:lang w:val="en-US"/>
        </w:rPr>
        <w:t xml:space="preserve">: </w:t>
      </w:r>
      <w:r w:rsidR="0070374D" w:rsidRPr="004879B5">
        <w:rPr>
          <w:lang w:val="en-US"/>
        </w:rPr>
        <w:t>14.02.2024</w:t>
      </w:r>
      <w:r w:rsidR="00315ACE" w:rsidRPr="004879B5">
        <w:rPr>
          <w:lang w:val="en-US"/>
        </w:rPr>
        <w:t>).</w:t>
      </w:r>
    </w:p>
    <w:p w14:paraId="5DEFB52B" w14:textId="4D13F5BC" w:rsidR="00CD459B" w:rsidRDefault="00CD459B" w:rsidP="009964B7">
      <w:pPr>
        <w:pStyle w:val="af"/>
        <w:widowControl w:val="0"/>
        <w:numPr>
          <w:ilvl w:val="0"/>
          <w:numId w:val="44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D459B">
        <w:rPr>
          <w:rFonts w:ascii="Times New Roman" w:hAnsi="Times New Roman" w:cs="Times New Roman"/>
          <w:sz w:val="28"/>
          <w:szCs w:val="28"/>
          <w:lang w:val="en-US"/>
        </w:rPr>
        <w:t>Sheiner</w:t>
      </w:r>
      <w:proofErr w:type="spellEnd"/>
      <w:r w:rsidRPr="00CD459B">
        <w:rPr>
          <w:rFonts w:ascii="Times New Roman" w:hAnsi="Times New Roman" w:cs="Times New Roman"/>
          <w:sz w:val="28"/>
          <w:szCs w:val="28"/>
          <w:lang w:val="en-US"/>
        </w:rPr>
        <w:t xml:space="preserve">, L. The Long-term Impact of Aging on the Federal Budget // Hutchins Center on Fiscal and Monetary Policy, Brookings Institution. </w:t>
      </w:r>
      <w:r w:rsidR="002532A3" w:rsidRPr="002532A3">
        <w:rPr>
          <w:rFonts w:ascii="Times New Roman" w:hAnsi="Times New Roman" w:cs="Times New Roman"/>
          <w:sz w:val="28"/>
          <w:szCs w:val="28"/>
          <w:lang w:val="en-US"/>
        </w:rPr>
        <w:t>—</w:t>
      </w:r>
      <w:r w:rsidRPr="00CD459B">
        <w:rPr>
          <w:rFonts w:ascii="Times New Roman" w:hAnsi="Times New Roman" w:cs="Times New Roman"/>
          <w:sz w:val="28"/>
          <w:szCs w:val="28"/>
          <w:lang w:val="en-US"/>
        </w:rPr>
        <w:t xml:space="preserve"> 2018. </w:t>
      </w:r>
      <w:r w:rsidR="002532A3" w:rsidRPr="002532A3">
        <w:rPr>
          <w:rFonts w:ascii="Times New Roman" w:hAnsi="Times New Roman" w:cs="Times New Roman"/>
          <w:sz w:val="28"/>
          <w:szCs w:val="28"/>
          <w:lang w:val="en-US"/>
        </w:rPr>
        <w:t>—</w:t>
      </w:r>
      <w:r w:rsidRPr="00CD459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532A3" w:rsidRPr="002532A3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CD459B">
        <w:rPr>
          <w:rFonts w:ascii="Times New Roman" w:hAnsi="Times New Roman" w:cs="Times New Roman"/>
          <w:sz w:val="28"/>
          <w:szCs w:val="28"/>
          <w:lang w:val="en-US"/>
        </w:rPr>
        <w:t xml:space="preserve">:  </w:t>
      </w:r>
      <w:hyperlink r:id="rId26" w:history="1">
        <w:r w:rsidRPr="00CD459B">
          <w:rPr>
            <w:rStyle w:val="af1"/>
            <w:rFonts w:ascii="Times New Roman" w:hAnsi="Times New Roman" w:cs="Times New Roman"/>
            <w:sz w:val="28"/>
            <w:szCs w:val="28"/>
            <w:lang w:val="en-US"/>
          </w:rPr>
          <w:t>https://www.brookings.edu/research/the-long-term-impact-of-aging-on-the-federal-budget/</w:t>
        </w:r>
      </w:hyperlink>
      <w:r w:rsidR="00315ACE" w:rsidRPr="00315ACE">
        <w:rPr>
          <w:rStyle w:val="af1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15ACE" w:rsidRPr="00315ACE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315ACE" w:rsidRPr="00315ACE">
        <w:rPr>
          <w:rFonts w:ascii="Times New Roman" w:hAnsi="Times New Roman" w:cs="Times New Roman"/>
          <w:sz w:val="28"/>
          <w:szCs w:val="28"/>
        </w:rPr>
        <w:t>дата</w:t>
      </w:r>
      <w:r w:rsidR="00315ACE" w:rsidRPr="00315AC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15ACE" w:rsidRPr="00315ACE">
        <w:rPr>
          <w:rFonts w:ascii="Times New Roman" w:hAnsi="Times New Roman" w:cs="Times New Roman"/>
          <w:sz w:val="28"/>
          <w:szCs w:val="28"/>
        </w:rPr>
        <w:t>обращения</w:t>
      </w:r>
      <w:r w:rsidR="00315ACE" w:rsidRPr="00315ACE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70374D" w:rsidRPr="0070374D">
        <w:rPr>
          <w:rFonts w:ascii="Times New Roman" w:hAnsi="Times New Roman" w:cs="Times New Roman"/>
          <w:sz w:val="28"/>
          <w:szCs w:val="28"/>
          <w:lang w:val="en-US"/>
        </w:rPr>
        <w:t>14.02.2024</w:t>
      </w:r>
      <w:r w:rsidR="00315ACE" w:rsidRPr="00315ACE">
        <w:rPr>
          <w:rFonts w:ascii="Times New Roman" w:hAnsi="Times New Roman" w:cs="Times New Roman"/>
          <w:sz w:val="28"/>
          <w:szCs w:val="28"/>
          <w:lang w:val="en-US"/>
        </w:rPr>
        <w:t>).</w:t>
      </w:r>
      <w:r w:rsidR="002532A3" w:rsidRPr="002532A3">
        <w:rPr>
          <w:rFonts w:ascii="Times New Roman" w:hAnsi="Times New Roman" w:cs="Times New Roman"/>
          <w:sz w:val="28"/>
          <w:szCs w:val="28"/>
          <w:lang w:val="en-US"/>
        </w:rPr>
        <w:t xml:space="preserve"> — </w:t>
      </w:r>
      <w:proofErr w:type="spellStart"/>
      <w:proofErr w:type="gramStart"/>
      <w:r w:rsidR="002532A3" w:rsidRPr="002532A3">
        <w:rPr>
          <w:rFonts w:ascii="Times New Roman" w:hAnsi="Times New Roman" w:cs="Times New Roman"/>
          <w:sz w:val="28"/>
          <w:szCs w:val="28"/>
          <w:lang w:val="en-US"/>
        </w:rPr>
        <w:t>Текст</w:t>
      </w:r>
      <w:proofErr w:type="spellEnd"/>
      <w:r w:rsidR="002532A3" w:rsidRPr="002532A3">
        <w:rPr>
          <w:rFonts w:ascii="Times New Roman" w:hAnsi="Times New Roman" w:cs="Times New Roman"/>
          <w:sz w:val="28"/>
          <w:szCs w:val="28"/>
          <w:lang w:val="en-US"/>
        </w:rPr>
        <w:t xml:space="preserve"> :</w:t>
      </w:r>
      <w:proofErr w:type="gramEnd"/>
      <w:r w:rsidR="002532A3" w:rsidRPr="002532A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532A3" w:rsidRPr="002532A3">
        <w:rPr>
          <w:rFonts w:ascii="Times New Roman" w:hAnsi="Times New Roman" w:cs="Times New Roman"/>
          <w:sz w:val="28"/>
          <w:szCs w:val="28"/>
          <w:lang w:val="en-US"/>
        </w:rPr>
        <w:t>электронный</w:t>
      </w:r>
      <w:proofErr w:type="spellEnd"/>
      <w:r w:rsidR="002532A3" w:rsidRPr="002532A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D0BD4AB" w14:textId="19BA079E" w:rsidR="00CD5F14" w:rsidRPr="00CD459B" w:rsidRDefault="00CD5F14" w:rsidP="009964B7">
      <w:pPr>
        <w:widowControl w:val="0"/>
        <w:numPr>
          <w:ilvl w:val="0"/>
          <w:numId w:val="44"/>
        </w:numPr>
        <w:tabs>
          <w:tab w:val="left" w:pos="993"/>
        </w:tabs>
        <w:spacing w:line="360" w:lineRule="auto"/>
        <w:ind w:left="0" w:firstLine="709"/>
      </w:pPr>
      <w:r w:rsidRPr="00315ACE">
        <w:t>Пономаренко, Е.</w:t>
      </w:r>
      <w:r w:rsidR="00F663E4">
        <w:t xml:space="preserve"> </w:t>
      </w:r>
      <w:r w:rsidRPr="00315ACE">
        <w:t xml:space="preserve">В. Экономика и финансы общественного </w:t>
      </w:r>
      <w:proofErr w:type="gramStart"/>
      <w:r w:rsidRPr="00315ACE">
        <w:t>сектора :</w:t>
      </w:r>
      <w:proofErr w:type="gramEnd"/>
      <w:r w:rsidRPr="00315ACE">
        <w:t xml:space="preserve"> учеб. для студентов, </w:t>
      </w:r>
      <w:proofErr w:type="spellStart"/>
      <w:r w:rsidRPr="00315ACE">
        <w:t>обуч</w:t>
      </w:r>
      <w:proofErr w:type="spellEnd"/>
      <w:r w:rsidRPr="00315ACE">
        <w:t xml:space="preserve">. по напр. «Экономика» (уровень магистратуры) / Е. В. Пономаренко. — </w:t>
      </w:r>
      <w:proofErr w:type="gramStart"/>
      <w:r w:rsidRPr="00315ACE">
        <w:t>Москва :</w:t>
      </w:r>
      <w:proofErr w:type="gramEnd"/>
      <w:r w:rsidRPr="00315ACE">
        <w:t xml:space="preserve"> ИНФРА-М, 2022. — 377 с. </w:t>
      </w:r>
      <w:bookmarkStart w:id="112" w:name="_Hlk159234552"/>
      <w:r w:rsidRPr="00315ACE">
        <w:t>—</w:t>
      </w:r>
      <w:bookmarkEnd w:id="112"/>
      <w:r w:rsidRPr="00315ACE">
        <w:t xml:space="preserve"> (Высшее образование: Магистратура). </w:t>
      </w:r>
      <w:r w:rsidR="002532A3" w:rsidRPr="002532A3">
        <w:t>—</w:t>
      </w:r>
      <w:r w:rsidRPr="00315ACE">
        <w:t xml:space="preserve"> </w:t>
      </w:r>
      <w:r w:rsidRPr="00315ACE">
        <w:rPr>
          <w:lang w:val="en-US"/>
        </w:rPr>
        <w:t>ISBN</w:t>
      </w:r>
      <w:r w:rsidRPr="00315ACE">
        <w:t xml:space="preserve"> 978-5-16-005663-0. </w:t>
      </w:r>
      <w:r w:rsidR="002532A3" w:rsidRPr="002532A3">
        <w:t>—</w:t>
      </w:r>
      <w:r w:rsidRPr="00315ACE">
        <w:t xml:space="preserve"> ЭБС </w:t>
      </w:r>
      <w:proofErr w:type="spellStart"/>
      <w:r w:rsidRPr="00315ACE">
        <w:rPr>
          <w:lang w:val="en-US"/>
        </w:rPr>
        <w:t>Znanium</w:t>
      </w:r>
      <w:proofErr w:type="spellEnd"/>
      <w:r w:rsidRPr="00315ACE">
        <w:t xml:space="preserve">. </w:t>
      </w:r>
      <w:r w:rsidR="002532A3" w:rsidRPr="002532A3">
        <w:t>—</w:t>
      </w:r>
      <w:r w:rsidRPr="00315ACE">
        <w:t xml:space="preserve"> </w:t>
      </w:r>
      <w:r w:rsidRPr="00315ACE">
        <w:rPr>
          <w:lang w:val="en-US"/>
        </w:rPr>
        <w:t>URL</w:t>
      </w:r>
      <w:r w:rsidRPr="00315ACE">
        <w:t xml:space="preserve">: </w:t>
      </w:r>
      <w:r w:rsidRPr="00315ACE">
        <w:rPr>
          <w:lang w:val="en-US"/>
        </w:rPr>
        <w:t>https</w:t>
      </w:r>
      <w:r w:rsidRPr="00315ACE">
        <w:t>://</w:t>
      </w:r>
      <w:proofErr w:type="spellStart"/>
      <w:r w:rsidRPr="00315ACE">
        <w:rPr>
          <w:lang w:val="en-US"/>
        </w:rPr>
        <w:t>znanium</w:t>
      </w:r>
      <w:proofErr w:type="spellEnd"/>
      <w:r w:rsidRPr="00315ACE">
        <w:t>.</w:t>
      </w:r>
      <w:r w:rsidRPr="00315ACE">
        <w:rPr>
          <w:lang w:val="en-US"/>
        </w:rPr>
        <w:t>com</w:t>
      </w:r>
      <w:r w:rsidRPr="00315ACE">
        <w:t>/</w:t>
      </w:r>
      <w:r w:rsidRPr="00315ACE">
        <w:rPr>
          <w:lang w:val="en-US"/>
        </w:rPr>
        <w:t>catalog</w:t>
      </w:r>
      <w:r w:rsidRPr="00315ACE">
        <w:t>/</w:t>
      </w:r>
      <w:r w:rsidRPr="00315ACE">
        <w:rPr>
          <w:lang w:val="en-US"/>
        </w:rPr>
        <w:t>product</w:t>
      </w:r>
      <w:r w:rsidRPr="00315ACE">
        <w:t xml:space="preserve">/1844272 (дата обращения: </w:t>
      </w:r>
      <w:r w:rsidR="0070374D">
        <w:t>14</w:t>
      </w:r>
      <w:r w:rsidR="0070374D" w:rsidRPr="00315ACE">
        <w:t>.</w:t>
      </w:r>
      <w:r w:rsidR="0070374D">
        <w:t>02</w:t>
      </w:r>
      <w:r w:rsidR="0070374D" w:rsidRPr="00315ACE">
        <w:t>.202</w:t>
      </w:r>
      <w:r w:rsidR="0070374D">
        <w:t>4</w:t>
      </w:r>
      <w:r w:rsidRPr="00315ACE">
        <w:t>).</w:t>
      </w:r>
      <w:r w:rsidR="002532A3" w:rsidRPr="002532A3">
        <w:t xml:space="preserve"> —</w:t>
      </w:r>
      <w:r w:rsidRPr="00315ACE">
        <w:t xml:space="preserve"> </w:t>
      </w:r>
      <w:proofErr w:type="gramStart"/>
      <w:r w:rsidRPr="00315ACE">
        <w:t>Текст :</w:t>
      </w:r>
      <w:proofErr w:type="gramEnd"/>
      <w:r w:rsidRPr="00315ACE">
        <w:t xml:space="preserve"> электронный.</w:t>
      </w:r>
    </w:p>
    <w:p w14:paraId="0D937568" w14:textId="77777777" w:rsidR="00CD5F14" w:rsidRPr="00CD5F14" w:rsidRDefault="00CD5F14" w:rsidP="009964B7">
      <w:pPr>
        <w:pStyle w:val="af"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5006215D" w14:textId="77777777" w:rsidR="00C600F5" w:rsidRPr="00A17E54" w:rsidRDefault="00C600F5" w:rsidP="009964B7">
      <w:pPr>
        <w:pStyle w:val="1"/>
        <w:keepNext w:val="0"/>
        <w:widowControl w:val="0"/>
      </w:pPr>
      <w:bookmarkStart w:id="113" w:name="_Toc519005439"/>
      <w:bookmarkStart w:id="114" w:name="_Toc519005784"/>
      <w:bookmarkStart w:id="115" w:name="_Toc99477116"/>
      <w:bookmarkStart w:id="116" w:name="_Toc111134055"/>
      <w:bookmarkStart w:id="117" w:name="_Toc167356095"/>
      <w:r w:rsidRPr="00A17E54">
        <w:t>9. Перечень ресурсов информационно-телекоммуникационной сети «Интернет», необходимых для освоения дисциплины</w:t>
      </w:r>
      <w:bookmarkEnd w:id="113"/>
      <w:bookmarkEnd w:id="114"/>
      <w:bookmarkEnd w:id="115"/>
      <w:bookmarkEnd w:id="116"/>
      <w:bookmarkEnd w:id="117"/>
    </w:p>
    <w:p w14:paraId="163AD876" w14:textId="77777777" w:rsidR="00AB5FEC" w:rsidRPr="00AB5FEC" w:rsidRDefault="00AB5FEC" w:rsidP="009964B7">
      <w:pPr>
        <w:widowControl w:val="0"/>
      </w:pPr>
    </w:p>
    <w:p w14:paraId="6A8EDB04" w14:textId="77777777" w:rsidR="00C600F5" w:rsidRPr="00F145DC" w:rsidRDefault="00F145DC" w:rsidP="009964B7">
      <w:pPr>
        <w:pStyle w:val="af"/>
        <w:widowControl w:val="0"/>
        <w:numPr>
          <w:ilvl w:val="0"/>
          <w:numId w:val="4"/>
        </w:numPr>
        <w:tabs>
          <w:tab w:val="num" w:pos="0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финансов Российской Федерации</w:t>
      </w:r>
      <w:r w:rsidR="00C600F5" w:rsidRPr="00F145DC">
        <w:rPr>
          <w:rFonts w:ascii="Times New Roman" w:hAnsi="Times New Roman" w:cs="Times New Roman"/>
          <w:sz w:val="28"/>
          <w:szCs w:val="28"/>
        </w:rPr>
        <w:t xml:space="preserve"> </w:t>
      </w:r>
      <w:hyperlink r:id="rId27" w:history="1">
        <w:r w:rsidR="00C600F5" w:rsidRPr="004D36FC">
          <w:rPr>
            <w:rStyle w:val="af1"/>
            <w:rFonts w:ascii="Times New Roman" w:hAnsi="Times New Roman" w:cs="Times New Roman"/>
            <w:color w:val="auto"/>
            <w:sz w:val="28"/>
            <w:szCs w:val="28"/>
            <w:lang w:val="en-US"/>
          </w:rPr>
          <w:t>http</w:t>
        </w:r>
        <w:r w:rsidR="00C600F5" w:rsidRPr="00F145DC">
          <w:rPr>
            <w:rStyle w:val="af1"/>
            <w:rFonts w:ascii="Times New Roman" w:hAnsi="Times New Roman" w:cs="Times New Roman"/>
            <w:color w:val="auto"/>
            <w:sz w:val="28"/>
            <w:szCs w:val="28"/>
          </w:rPr>
          <w:t>://</w:t>
        </w:r>
        <w:r w:rsidR="00C600F5" w:rsidRPr="004D36FC">
          <w:rPr>
            <w:rStyle w:val="af1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="00C600F5" w:rsidRPr="00F145DC">
          <w:rPr>
            <w:rStyle w:val="af1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C600F5" w:rsidRPr="004D36FC">
          <w:rPr>
            <w:rStyle w:val="af1"/>
            <w:rFonts w:ascii="Times New Roman" w:hAnsi="Times New Roman" w:cs="Times New Roman"/>
            <w:color w:val="auto"/>
            <w:sz w:val="28"/>
            <w:szCs w:val="28"/>
            <w:lang w:val="en-US"/>
          </w:rPr>
          <w:t>minfin</w:t>
        </w:r>
        <w:proofErr w:type="spellEnd"/>
        <w:r w:rsidR="00C600F5" w:rsidRPr="00F145DC">
          <w:rPr>
            <w:rStyle w:val="af1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C600F5" w:rsidRPr="004D36FC">
          <w:rPr>
            <w:rStyle w:val="af1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14:paraId="0575127B" w14:textId="77777777" w:rsidR="00C600F5" w:rsidRPr="00F145DC" w:rsidRDefault="00F145DC" w:rsidP="009964B7">
      <w:pPr>
        <w:pStyle w:val="af"/>
        <w:widowControl w:val="0"/>
        <w:numPr>
          <w:ilvl w:val="0"/>
          <w:numId w:val="4"/>
        </w:numPr>
        <w:tabs>
          <w:tab w:val="num" w:pos="0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экономического развития Российской Федерации</w:t>
      </w:r>
      <w:r w:rsidR="00C600F5" w:rsidRPr="00F145DC">
        <w:rPr>
          <w:rFonts w:ascii="Times New Roman" w:hAnsi="Times New Roman" w:cs="Times New Roman"/>
          <w:sz w:val="28"/>
          <w:szCs w:val="28"/>
        </w:rPr>
        <w:t xml:space="preserve"> </w:t>
      </w:r>
      <w:hyperlink r:id="rId28" w:history="1">
        <w:r w:rsidR="00B11936" w:rsidRPr="00497DF9">
          <w:rPr>
            <w:rStyle w:val="af1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B11936" w:rsidRPr="00F145DC">
          <w:rPr>
            <w:rStyle w:val="af1"/>
            <w:rFonts w:ascii="Times New Roman" w:hAnsi="Times New Roman" w:cs="Times New Roman"/>
            <w:sz w:val="28"/>
            <w:szCs w:val="28"/>
          </w:rPr>
          <w:t>://</w:t>
        </w:r>
        <w:r w:rsidR="00B11936" w:rsidRPr="00497DF9">
          <w:rPr>
            <w:rStyle w:val="af1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B11936" w:rsidRPr="00F145DC">
          <w:rPr>
            <w:rStyle w:val="af1"/>
            <w:rFonts w:ascii="Times New Roman" w:hAnsi="Times New Roman" w:cs="Times New Roman"/>
            <w:sz w:val="28"/>
            <w:szCs w:val="28"/>
          </w:rPr>
          <w:t>.</w:t>
        </w:r>
        <w:r w:rsidR="00B11936" w:rsidRPr="00497DF9">
          <w:rPr>
            <w:rStyle w:val="af1"/>
            <w:rFonts w:ascii="Times New Roman" w:hAnsi="Times New Roman" w:cs="Times New Roman"/>
            <w:sz w:val="28"/>
            <w:szCs w:val="28"/>
            <w:lang w:val="en-US"/>
          </w:rPr>
          <w:t>economy</w:t>
        </w:r>
        <w:r w:rsidR="00B11936" w:rsidRPr="00F145DC">
          <w:rPr>
            <w:rStyle w:val="af1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B11936" w:rsidRPr="00497DF9">
          <w:rPr>
            <w:rStyle w:val="af1"/>
            <w:rFonts w:ascii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="00B11936" w:rsidRPr="00F145DC">
          <w:rPr>
            <w:rStyle w:val="af1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B11936" w:rsidRPr="00497DF9">
          <w:rPr>
            <w:rStyle w:val="af1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B11936" w:rsidRPr="00E244E6">
          <w:rPr>
            <w:rStyle w:val="af1"/>
            <w:rFonts w:ascii="Times New Roman" w:hAnsi="Times New Roman" w:cs="Times New Roman"/>
            <w:sz w:val="28"/>
            <w:szCs w:val="28"/>
          </w:rPr>
          <w:t>/</w:t>
        </w:r>
      </w:hyperlink>
      <w:r w:rsidR="00B11936" w:rsidRPr="00F145D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752ACFB" w14:textId="77777777" w:rsidR="00C600F5" w:rsidRPr="00F145DC" w:rsidRDefault="00F145DC" w:rsidP="009964B7">
      <w:pPr>
        <w:pStyle w:val="af"/>
        <w:widowControl w:val="0"/>
        <w:numPr>
          <w:ilvl w:val="0"/>
          <w:numId w:val="4"/>
        </w:numPr>
        <w:tabs>
          <w:tab w:val="num" w:pos="0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Счетная палата Российской Федерации</w:t>
      </w:r>
      <w:r w:rsidR="00C600F5" w:rsidRPr="00F145DC">
        <w:rPr>
          <w:rFonts w:ascii="Times New Roman" w:hAnsi="Times New Roman" w:cs="Times New Roman"/>
          <w:sz w:val="28"/>
          <w:szCs w:val="28"/>
        </w:rPr>
        <w:t xml:space="preserve"> </w:t>
      </w:r>
      <w:hyperlink r:id="rId29" w:history="1">
        <w:r w:rsidR="00C600F5" w:rsidRPr="004D36FC">
          <w:rPr>
            <w:rStyle w:val="af1"/>
            <w:rFonts w:ascii="Times New Roman" w:hAnsi="Times New Roman" w:cs="Times New Roman"/>
            <w:color w:val="auto"/>
            <w:sz w:val="28"/>
            <w:szCs w:val="28"/>
            <w:lang w:val="en-US"/>
          </w:rPr>
          <w:t>http</w:t>
        </w:r>
        <w:r w:rsidR="00C600F5" w:rsidRPr="00F145DC">
          <w:rPr>
            <w:rStyle w:val="af1"/>
            <w:rFonts w:ascii="Times New Roman" w:hAnsi="Times New Roman" w:cs="Times New Roman"/>
            <w:color w:val="auto"/>
            <w:sz w:val="28"/>
            <w:szCs w:val="28"/>
          </w:rPr>
          <w:t>://</w:t>
        </w:r>
        <w:r w:rsidR="00C600F5" w:rsidRPr="004D36FC">
          <w:rPr>
            <w:rStyle w:val="af1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="00C600F5" w:rsidRPr="00F145DC">
          <w:rPr>
            <w:rStyle w:val="af1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C600F5" w:rsidRPr="004D36FC">
          <w:rPr>
            <w:rStyle w:val="af1"/>
            <w:rFonts w:ascii="Times New Roman" w:hAnsi="Times New Roman" w:cs="Times New Roman"/>
            <w:color w:val="auto"/>
            <w:sz w:val="28"/>
            <w:szCs w:val="28"/>
            <w:lang w:val="en-US"/>
          </w:rPr>
          <w:t>ach</w:t>
        </w:r>
        <w:r w:rsidR="00C600F5" w:rsidRPr="00F145DC">
          <w:rPr>
            <w:rStyle w:val="af1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C600F5" w:rsidRPr="004D36FC">
          <w:rPr>
            <w:rStyle w:val="af1"/>
            <w:rFonts w:ascii="Times New Roman" w:hAnsi="Times New Roman" w:cs="Times New Roman"/>
            <w:color w:val="auto"/>
            <w:sz w:val="28"/>
            <w:szCs w:val="28"/>
            <w:lang w:val="en-US"/>
          </w:rPr>
          <w:t>gov</w:t>
        </w:r>
        <w:proofErr w:type="spellEnd"/>
        <w:r w:rsidR="00C600F5" w:rsidRPr="00F145DC">
          <w:rPr>
            <w:rStyle w:val="af1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C600F5" w:rsidRPr="004D36FC">
          <w:rPr>
            <w:rStyle w:val="af1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  <w:r w:rsidR="00C600F5" w:rsidRPr="00F145DC">
          <w:rPr>
            <w:rStyle w:val="af1"/>
            <w:rFonts w:ascii="Times New Roman" w:hAnsi="Times New Roman" w:cs="Times New Roman"/>
            <w:color w:val="auto"/>
            <w:sz w:val="28"/>
            <w:szCs w:val="28"/>
          </w:rPr>
          <w:t>/</w:t>
        </w:r>
        <w:proofErr w:type="spellStart"/>
        <w:r w:rsidR="00C600F5" w:rsidRPr="004D36FC">
          <w:rPr>
            <w:rStyle w:val="af1"/>
            <w:rFonts w:ascii="Times New Roman" w:hAnsi="Times New Roman" w:cs="Times New Roman"/>
            <w:color w:val="auto"/>
            <w:sz w:val="28"/>
            <w:szCs w:val="28"/>
            <w:lang w:val="en-US"/>
          </w:rPr>
          <w:t>en</w:t>
        </w:r>
        <w:proofErr w:type="spellEnd"/>
        <w:r w:rsidR="00C600F5" w:rsidRPr="00E244E6">
          <w:rPr>
            <w:rStyle w:val="af1"/>
            <w:rFonts w:ascii="Times New Roman" w:hAnsi="Times New Roman" w:cs="Times New Roman"/>
            <w:color w:val="auto"/>
            <w:sz w:val="28"/>
            <w:szCs w:val="28"/>
          </w:rPr>
          <w:t>/</w:t>
        </w:r>
      </w:hyperlink>
      <w:r w:rsidR="00C600F5" w:rsidRPr="00F145D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9C31125" w14:textId="77777777" w:rsidR="00C600F5" w:rsidRPr="004D36FC" w:rsidRDefault="00C600F5" w:rsidP="009964B7">
      <w:pPr>
        <w:pStyle w:val="af"/>
        <w:widowControl w:val="0"/>
        <w:numPr>
          <w:ilvl w:val="0"/>
          <w:numId w:val="4"/>
        </w:numPr>
        <w:tabs>
          <w:tab w:val="num" w:pos="0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D36FC">
        <w:rPr>
          <w:rFonts w:ascii="Times New Roman" w:hAnsi="Times New Roman" w:cs="Times New Roman"/>
          <w:sz w:val="28"/>
          <w:szCs w:val="28"/>
          <w:lang w:val="en-US"/>
        </w:rPr>
        <w:t xml:space="preserve">The Institute of Chartered Accountants in England and Wales </w:t>
      </w:r>
      <w:hyperlink r:id="rId30" w:history="1">
        <w:r w:rsidRPr="004D36FC">
          <w:rPr>
            <w:rStyle w:val="af1"/>
            <w:rFonts w:ascii="Times New Roman" w:hAnsi="Times New Roman" w:cs="Times New Roman"/>
            <w:color w:val="auto"/>
            <w:sz w:val="28"/>
            <w:szCs w:val="28"/>
            <w:lang w:val="en-US"/>
          </w:rPr>
          <w:t>http://www.icaew.com/</w:t>
        </w:r>
      </w:hyperlink>
    </w:p>
    <w:p w14:paraId="0B758AF1" w14:textId="77777777" w:rsidR="00C600F5" w:rsidRPr="004D36FC" w:rsidRDefault="00C600F5" w:rsidP="009964B7">
      <w:pPr>
        <w:pStyle w:val="af"/>
        <w:widowControl w:val="0"/>
        <w:numPr>
          <w:ilvl w:val="0"/>
          <w:numId w:val="4"/>
        </w:numPr>
        <w:tabs>
          <w:tab w:val="num" w:pos="0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D36FC">
        <w:rPr>
          <w:rFonts w:ascii="Times New Roman" w:hAnsi="Times New Roman" w:cs="Times New Roman"/>
          <w:sz w:val="28"/>
          <w:szCs w:val="28"/>
          <w:lang w:val="en-US"/>
        </w:rPr>
        <w:t xml:space="preserve">Association of Government Accountants </w:t>
      </w:r>
      <w:hyperlink r:id="rId31" w:history="1">
        <w:r w:rsidRPr="004D36FC">
          <w:rPr>
            <w:rStyle w:val="af1"/>
            <w:rFonts w:ascii="Times New Roman" w:hAnsi="Times New Roman" w:cs="Times New Roman"/>
            <w:color w:val="auto"/>
            <w:sz w:val="28"/>
            <w:szCs w:val="28"/>
            <w:lang w:val="en-US"/>
          </w:rPr>
          <w:t>www.agacgfm.org</w:t>
        </w:r>
      </w:hyperlink>
    </w:p>
    <w:p w14:paraId="375FF281" w14:textId="77777777" w:rsidR="00C600F5" w:rsidRPr="004D36FC" w:rsidRDefault="00C600F5" w:rsidP="009964B7">
      <w:pPr>
        <w:pStyle w:val="af"/>
        <w:widowControl w:val="0"/>
        <w:numPr>
          <w:ilvl w:val="0"/>
          <w:numId w:val="4"/>
        </w:numPr>
        <w:tabs>
          <w:tab w:val="num" w:pos="0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D36FC">
        <w:rPr>
          <w:rFonts w:ascii="Times New Roman" w:hAnsi="Times New Roman" w:cs="Times New Roman"/>
          <w:sz w:val="28"/>
          <w:szCs w:val="28"/>
          <w:lang w:val="en-US"/>
        </w:rPr>
        <w:t xml:space="preserve">International Federation of Accountants,  </w:t>
      </w:r>
      <w:hyperlink r:id="rId32" w:history="1">
        <w:r w:rsidRPr="004D36FC">
          <w:rPr>
            <w:rStyle w:val="af1"/>
            <w:rFonts w:ascii="Times New Roman" w:hAnsi="Times New Roman" w:cs="Times New Roman"/>
            <w:color w:val="auto"/>
            <w:sz w:val="28"/>
            <w:szCs w:val="28"/>
            <w:lang w:val="en-US"/>
          </w:rPr>
          <w:t>https://www.ifac.org</w:t>
        </w:r>
      </w:hyperlink>
      <w:r w:rsidRPr="004D36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76E7061E" w14:textId="77777777" w:rsidR="00C600F5" w:rsidRPr="00F145DC" w:rsidRDefault="00F145DC" w:rsidP="009964B7">
      <w:pPr>
        <w:pStyle w:val="af"/>
        <w:widowControl w:val="0"/>
        <w:numPr>
          <w:ilvl w:val="0"/>
          <w:numId w:val="4"/>
        </w:numPr>
        <w:tabs>
          <w:tab w:val="num" w:pos="0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Федеральное казначейство Российской Федерации</w:t>
      </w:r>
      <w:r w:rsidR="00C600F5" w:rsidRPr="00F145DC">
        <w:rPr>
          <w:rFonts w:ascii="Times New Roman" w:hAnsi="Times New Roman" w:cs="Times New Roman"/>
          <w:sz w:val="28"/>
          <w:szCs w:val="28"/>
        </w:rPr>
        <w:t xml:space="preserve"> </w:t>
      </w:r>
      <w:hyperlink r:id="rId33" w:history="1">
        <w:r w:rsidR="00C600F5" w:rsidRPr="004D36FC">
          <w:rPr>
            <w:rStyle w:val="af1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="00C600F5" w:rsidRPr="00F145DC">
          <w:rPr>
            <w:rStyle w:val="af1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C600F5" w:rsidRPr="004D36FC">
          <w:rPr>
            <w:rStyle w:val="af1"/>
            <w:rFonts w:ascii="Times New Roman" w:hAnsi="Times New Roman" w:cs="Times New Roman"/>
            <w:color w:val="auto"/>
            <w:sz w:val="28"/>
            <w:szCs w:val="28"/>
            <w:lang w:val="en-US"/>
          </w:rPr>
          <w:t>roskazna</w:t>
        </w:r>
        <w:proofErr w:type="spellEnd"/>
        <w:r w:rsidR="00C600F5" w:rsidRPr="00F145DC">
          <w:rPr>
            <w:rStyle w:val="af1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C600F5" w:rsidRPr="004D36FC">
          <w:rPr>
            <w:rStyle w:val="af1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14:paraId="17E2A323" w14:textId="77777777" w:rsidR="00C600F5" w:rsidRPr="004D36FC" w:rsidRDefault="00C600F5" w:rsidP="009964B7">
      <w:pPr>
        <w:pStyle w:val="af"/>
        <w:widowControl w:val="0"/>
        <w:numPr>
          <w:ilvl w:val="0"/>
          <w:numId w:val="4"/>
        </w:numPr>
        <w:tabs>
          <w:tab w:val="num" w:pos="0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D36FC">
        <w:rPr>
          <w:rFonts w:ascii="Times New Roman" w:hAnsi="Times New Roman" w:cs="Times New Roman"/>
          <w:sz w:val="28"/>
          <w:szCs w:val="28"/>
          <w:lang w:val="en-US"/>
        </w:rPr>
        <w:t xml:space="preserve">International Monetary Fund </w:t>
      </w:r>
      <w:hyperlink r:id="rId34" w:history="1">
        <w:r w:rsidRPr="004D36FC">
          <w:rPr>
            <w:rStyle w:val="af1"/>
            <w:rFonts w:ascii="Times New Roman" w:hAnsi="Times New Roman" w:cs="Times New Roman"/>
            <w:color w:val="auto"/>
            <w:sz w:val="28"/>
            <w:szCs w:val="28"/>
            <w:lang w:val="en-US"/>
          </w:rPr>
          <w:t>www.imf.org</w:t>
        </w:r>
      </w:hyperlink>
    </w:p>
    <w:p w14:paraId="6C994177" w14:textId="77777777" w:rsidR="00C600F5" w:rsidRPr="004D36FC" w:rsidRDefault="00C600F5" w:rsidP="009964B7">
      <w:pPr>
        <w:pStyle w:val="af"/>
        <w:widowControl w:val="0"/>
        <w:numPr>
          <w:ilvl w:val="0"/>
          <w:numId w:val="4"/>
        </w:numPr>
        <w:tabs>
          <w:tab w:val="num" w:pos="0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D36FC">
        <w:rPr>
          <w:rFonts w:ascii="Times New Roman" w:hAnsi="Times New Roman" w:cs="Times New Roman"/>
          <w:sz w:val="28"/>
          <w:szCs w:val="28"/>
          <w:lang w:val="en-US"/>
        </w:rPr>
        <w:t xml:space="preserve">World Bank </w:t>
      </w:r>
      <w:hyperlink r:id="rId35" w:history="1">
        <w:r w:rsidRPr="004D36FC">
          <w:rPr>
            <w:rStyle w:val="af1"/>
            <w:rFonts w:ascii="Times New Roman" w:hAnsi="Times New Roman" w:cs="Times New Roman"/>
            <w:color w:val="auto"/>
            <w:sz w:val="28"/>
            <w:szCs w:val="28"/>
            <w:lang w:val="en-US"/>
          </w:rPr>
          <w:t>www.worldbank.org</w:t>
        </w:r>
      </w:hyperlink>
    </w:p>
    <w:p w14:paraId="4E716492" w14:textId="77777777" w:rsidR="00C600F5" w:rsidRPr="004D36FC" w:rsidRDefault="00C600F5" w:rsidP="009964B7">
      <w:pPr>
        <w:pStyle w:val="af"/>
        <w:widowControl w:val="0"/>
        <w:numPr>
          <w:ilvl w:val="0"/>
          <w:numId w:val="4"/>
        </w:numPr>
        <w:tabs>
          <w:tab w:val="num" w:pos="0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D36FC">
        <w:rPr>
          <w:rFonts w:ascii="Times New Roman" w:hAnsi="Times New Roman" w:cs="Times New Roman"/>
          <w:sz w:val="28"/>
          <w:szCs w:val="28"/>
          <w:lang w:val="en-US"/>
        </w:rPr>
        <w:t xml:space="preserve"> OECD </w:t>
      </w:r>
      <w:hyperlink r:id="rId36" w:history="1">
        <w:r w:rsidRPr="004D36FC">
          <w:rPr>
            <w:rStyle w:val="af1"/>
            <w:rFonts w:ascii="Times New Roman" w:hAnsi="Times New Roman" w:cs="Times New Roman"/>
            <w:color w:val="auto"/>
            <w:sz w:val="28"/>
            <w:szCs w:val="28"/>
            <w:lang w:val="en-US"/>
          </w:rPr>
          <w:t>www.oecd.org</w:t>
        </w:r>
      </w:hyperlink>
    </w:p>
    <w:p w14:paraId="6F2C1612" w14:textId="77777777" w:rsidR="00C600F5" w:rsidRPr="004D36FC" w:rsidRDefault="00C600F5" w:rsidP="009964B7">
      <w:pPr>
        <w:pStyle w:val="af"/>
        <w:widowControl w:val="0"/>
        <w:numPr>
          <w:ilvl w:val="0"/>
          <w:numId w:val="4"/>
        </w:numPr>
        <w:tabs>
          <w:tab w:val="num" w:pos="0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4D36FC">
        <w:rPr>
          <w:rFonts w:ascii="Times New Roman" w:hAnsi="Times New Roman" w:cs="Times New Roman"/>
          <w:sz w:val="28"/>
          <w:szCs w:val="28"/>
          <w:lang w:val="en-US"/>
        </w:rPr>
        <w:t xml:space="preserve"> US Office of Management and Budget </w:t>
      </w:r>
      <w:hyperlink r:id="rId37" w:history="1">
        <w:r w:rsidRPr="004D36FC">
          <w:rPr>
            <w:rStyle w:val="af1"/>
            <w:rFonts w:ascii="Times New Roman" w:hAnsi="Times New Roman" w:cs="Times New Roman"/>
            <w:color w:val="auto"/>
            <w:sz w:val="28"/>
            <w:szCs w:val="28"/>
            <w:lang w:val="en-US"/>
          </w:rPr>
          <w:t>https://www.whitehouse.gov/omb</w:t>
        </w:r>
      </w:hyperlink>
      <w:r w:rsidRPr="004D36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09579300" w14:textId="77777777" w:rsidR="00C600F5" w:rsidRPr="004D36FC" w:rsidRDefault="00C600F5" w:rsidP="009964B7">
      <w:pPr>
        <w:pStyle w:val="af"/>
        <w:widowControl w:val="0"/>
        <w:numPr>
          <w:ilvl w:val="0"/>
          <w:numId w:val="4"/>
        </w:numPr>
        <w:tabs>
          <w:tab w:val="num" w:pos="0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4D36FC">
        <w:rPr>
          <w:rFonts w:ascii="Times New Roman" w:hAnsi="Times New Roman" w:cs="Times New Roman"/>
          <w:sz w:val="28"/>
          <w:szCs w:val="28"/>
          <w:lang w:val="en-US"/>
        </w:rPr>
        <w:t xml:space="preserve"> US Congressional Budget Office </w:t>
      </w:r>
      <w:hyperlink r:id="rId38" w:history="1">
        <w:r w:rsidRPr="004D36FC">
          <w:rPr>
            <w:rStyle w:val="af1"/>
            <w:rFonts w:ascii="Times New Roman" w:hAnsi="Times New Roman" w:cs="Times New Roman"/>
            <w:color w:val="auto"/>
            <w:sz w:val="28"/>
            <w:szCs w:val="28"/>
            <w:lang w:val="en-US"/>
          </w:rPr>
          <w:t>https://www.cbo.gov/</w:t>
        </w:r>
      </w:hyperlink>
      <w:r w:rsidRPr="004D36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7FAF0E2F" w14:textId="77777777" w:rsidR="00C600F5" w:rsidRPr="004D36FC" w:rsidRDefault="00C600F5" w:rsidP="009964B7">
      <w:pPr>
        <w:pStyle w:val="af"/>
        <w:widowControl w:val="0"/>
        <w:numPr>
          <w:ilvl w:val="0"/>
          <w:numId w:val="4"/>
        </w:numPr>
        <w:tabs>
          <w:tab w:val="num" w:pos="0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Style w:val="af1"/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4D36FC">
        <w:rPr>
          <w:rFonts w:ascii="Times New Roman" w:hAnsi="Times New Roman" w:cs="Times New Roman"/>
          <w:sz w:val="28"/>
          <w:szCs w:val="28"/>
          <w:lang w:val="en-US"/>
        </w:rPr>
        <w:t xml:space="preserve"> HM Treasury </w:t>
      </w:r>
      <w:hyperlink r:id="rId39" w:history="1">
        <w:r w:rsidRPr="004D36FC">
          <w:rPr>
            <w:rStyle w:val="af1"/>
            <w:rFonts w:ascii="Times New Roman" w:hAnsi="Times New Roman" w:cs="Times New Roman"/>
            <w:color w:val="auto"/>
            <w:sz w:val="28"/>
            <w:szCs w:val="28"/>
            <w:lang w:val="en-US"/>
          </w:rPr>
          <w:t>https://www.gov.uk/government/organisations/hm-treasury</w:t>
        </w:r>
      </w:hyperlink>
      <w:r w:rsidRPr="004D36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79C02133" w14:textId="77777777" w:rsidR="00C600F5" w:rsidRPr="004D36FC" w:rsidRDefault="00C600F5" w:rsidP="009964B7">
      <w:pPr>
        <w:pStyle w:val="af"/>
        <w:widowControl w:val="0"/>
        <w:numPr>
          <w:ilvl w:val="0"/>
          <w:numId w:val="4"/>
        </w:numPr>
        <w:tabs>
          <w:tab w:val="num" w:pos="0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D36FC">
        <w:rPr>
          <w:rFonts w:ascii="Times New Roman" w:hAnsi="Times New Roman" w:cs="Times New Roman"/>
          <w:sz w:val="28"/>
          <w:szCs w:val="28"/>
          <w:lang w:val="en-US"/>
        </w:rPr>
        <w:t xml:space="preserve"> NACSLB’s recommended practices </w:t>
      </w:r>
      <w:hyperlink r:id="rId40" w:history="1">
        <w:r w:rsidRPr="004D36FC">
          <w:rPr>
            <w:rStyle w:val="af1"/>
            <w:rFonts w:ascii="Times New Roman" w:hAnsi="Times New Roman" w:cs="Times New Roman"/>
            <w:color w:val="auto"/>
            <w:sz w:val="28"/>
            <w:szCs w:val="28"/>
            <w:lang w:val="en-US"/>
          </w:rPr>
          <w:t>www.gfoa.org</w:t>
        </w:r>
      </w:hyperlink>
    </w:p>
    <w:p w14:paraId="5AC692BE" w14:textId="77777777" w:rsidR="00C600F5" w:rsidRPr="004D36FC" w:rsidRDefault="00C600F5" w:rsidP="009964B7">
      <w:pPr>
        <w:pStyle w:val="af"/>
        <w:widowControl w:val="0"/>
        <w:numPr>
          <w:ilvl w:val="0"/>
          <w:numId w:val="4"/>
        </w:numPr>
        <w:tabs>
          <w:tab w:val="num" w:pos="0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D36FC">
        <w:rPr>
          <w:rFonts w:ascii="Times New Roman" w:hAnsi="Times New Roman" w:cs="Times New Roman"/>
          <w:sz w:val="28"/>
          <w:szCs w:val="28"/>
          <w:lang w:val="en-US"/>
        </w:rPr>
        <w:t xml:space="preserve"> National Association of State Budget Officers </w:t>
      </w:r>
      <w:hyperlink r:id="rId41" w:history="1">
        <w:r w:rsidRPr="004D36FC">
          <w:rPr>
            <w:rStyle w:val="af1"/>
            <w:rFonts w:ascii="Times New Roman" w:hAnsi="Times New Roman" w:cs="Times New Roman"/>
            <w:color w:val="auto"/>
            <w:sz w:val="28"/>
            <w:szCs w:val="28"/>
            <w:lang w:val="en-US"/>
          </w:rPr>
          <w:t>http://www.nasbo.org/</w:t>
        </w:r>
      </w:hyperlink>
    </w:p>
    <w:p w14:paraId="0EF86E8D" w14:textId="77777777" w:rsidR="00C600F5" w:rsidRPr="004D36FC" w:rsidRDefault="00C600F5" w:rsidP="009964B7">
      <w:pPr>
        <w:pStyle w:val="af"/>
        <w:widowControl w:val="0"/>
        <w:numPr>
          <w:ilvl w:val="0"/>
          <w:numId w:val="4"/>
        </w:numPr>
        <w:tabs>
          <w:tab w:val="num" w:pos="0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Style w:val="FontStyle54"/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4D36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D36FC">
        <w:rPr>
          <w:rStyle w:val="FontStyle54"/>
          <w:rFonts w:ascii="Times New Roman" w:hAnsi="Times New Roman" w:cs="Times New Roman"/>
          <w:color w:val="auto"/>
          <w:sz w:val="28"/>
          <w:szCs w:val="28"/>
          <w:lang w:val="en-US"/>
        </w:rPr>
        <w:t xml:space="preserve">Performance data for the federal agencies. </w:t>
      </w:r>
      <w:hyperlink r:id="rId42" w:history="1">
        <w:r w:rsidRPr="004D36FC">
          <w:rPr>
            <w:rStyle w:val="af1"/>
            <w:rFonts w:ascii="Times New Roman" w:hAnsi="Times New Roman" w:cs="Times New Roman"/>
            <w:color w:val="auto"/>
            <w:sz w:val="28"/>
            <w:szCs w:val="28"/>
            <w:lang w:val="en-US"/>
          </w:rPr>
          <w:t>www.Performance.gov</w:t>
        </w:r>
      </w:hyperlink>
      <w:r w:rsidRPr="004D36FC">
        <w:rPr>
          <w:rStyle w:val="FontStyle54"/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</w:p>
    <w:p w14:paraId="6BB5BD6F" w14:textId="77777777" w:rsidR="00C600F5" w:rsidRPr="004D36FC" w:rsidRDefault="00C600F5" w:rsidP="009964B7">
      <w:pPr>
        <w:pStyle w:val="af"/>
        <w:widowControl w:val="0"/>
        <w:numPr>
          <w:ilvl w:val="0"/>
          <w:numId w:val="4"/>
        </w:numPr>
        <w:tabs>
          <w:tab w:val="num" w:pos="0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Style w:val="FontStyle54"/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4D36FC">
        <w:rPr>
          <w:rStyle w:val="FontStyle54"/>
          <w:rFonts w:ascii="Times New Roman" w:hAnsi="Times New Roman" w:cs="Times New Roman"/>
          <w:color w:val="auto"/>
          <w:sz w:val="28"/>
          <w:szCs w:val="28"/>
          <w:lang w:val="en-US"/>
        </w:rPr>
        <w:t xml:space="preserve">The GASB project "Performance Measurement for Government”. </w:t>
      </w:r>
      <w:hyperlink r:id="rId43" w:history="1">
        <w:r w:rsidRPr="004D36FC">
          <w:rPr>
            <w:rStyle w:val="af1"/>
            <w:rFonts w:ascii="Times New Roman" w:hAnsi="Times New Roman" w:cs="Times New Roman"/>
            <w:color w:val="auto"/>
            <w:sz w:val="28"/>
            <w:szCs w:val="28"/>
            <w:lang w:val="en-US"/>
          </w:rPr>
          <w:t>www.seagov.org</w:t>
        </w:r>
      </w:hyperlink>
      <w:r w:rsidRPr="004D36FC">
        <w:rPr>
          <w:rStyle w:val="FontStyle54"/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</w:p>
    <w:p w14:paraId="36313D97" w14:textId="77777777" w:rsidR="00C600F5" w:rsidRPr="00817578" w:rsidRDefault="00C600F5" w:rsidP="009964B7">
      <w:pPr>
        <w:pStyle w:val="af"/>
        <w:widowControl w:val="0"/>
        <w:numPr>
          <w:ilvl w:val="0"/>
          <w:numId w:val="4"/>
        </w:numPr>
        <w:tabs>
          <w:tab w:val="num" w:pos="0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Style w:val="af1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</w:pPr>
      <w:r w:rsidRPr="004D36FC">
        <w:rPr>
          <w:rStyle w:val="FontStyle54"/>
          <w:rFonts w:ascii="Times New Roman" w:hAnsi="Times New Roman" w:cs="Times New Roman"/>
          <w:color w:val="auto"/>
          <w:sz w:val="28"/>
          <w:szCs w:val="28"/>
          <w:lang w:val="en-US"/>
        </w:rPr>
        <w:t xml:space="preserve">Official website of the </w:t>
      </w:r>
      <w:r w:rsidR="003B6924">
        <w:rPr>
          <w:rStyle w:val="FontStyle54"/>
          <w:rFonts w:ascii="Times New Roman" w:hAnsi="Times New Roman" w:cs="Times New Roman"/>
          <w:color w:val="auto"/>
          <w:sz w:val="28"/>
          <w:szCs w:val="28"/>
          <w:lang w:val="en-US"/>
        </w:rPr>
        <w:t xml:space="preserve">US </w:t>
      </w:r>
      <w:r w:rsidRPr="004D36FC">
        <w:rPr>
          <w:rStyle w:val="FontStyle54"/>
          <w:rFonts w:ascii="Times New Roman" w:hAnsi="Times New Roman" w:cs="Times New Roman"/>
          <w:color w:val="auto"/>
          <w:sz w:val="28"/>
          <w:szCs w:val="28"/>
          <w:lang w:val="en-US"/>
        </w:rPr>
        <w:t xml:space="preserve">federal government about federal government contracts, grants, loans, and other spending. </w:t>
      </w:r>
      <w:hyperlink r:id="rId44" w:history="1">
        <w:r w:rsidRPr="004D36FC">
          <w:rPr>
            <w:rStyle w:val="af1"/>
            <w:rFonts w:ascii="Times New Roman" w:hAnsi="Times New Roman" w:cs="Times New Roman"/>
            <w:color w:val="auto"/>
            <w:sz w:val="28"/>
            <w:szCs w:val="28"/>
            <w:lang w:val="en-US"/>
          </w:rPr>
          <w:t>www.USAspending.gov</w:t>
        </w:r>
      </w:hyperlink>
    </w:p>
    <w:p w14:paraId="1A14A3D9" w14:textId="32FE1854" w:rsidR="00C600F5" w:rsidRDefault="00C600F5" w:rsidP="009964B7">
      <w:pPr>
        <w:pStyle w:val="af"/>
        <w:widowControl w:val="0"/>
        <w:numPr>
          <w:ilvl w:val="0"/>
          <w:numId w:val="4"/>
        </w:num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578">
        <w:rPr>
          <w:rFonts w:ascii="Times New Roman" w:hAnsi="Times New Roman" w:cs="Times New Roman"/>
          <w:sz w:val="28"/>
          <w:szCs w:val="28"/>
        </w:rPr>
        <w:t xml:space="preserve">Электронная библиотека Финансового университета (ЭБ) </w:t>
      </w:r>
      <w:hyperlink r:id="rId45" w:history="1">
        <w:r w:rsidR="00B11936" w:rsidRPr="00DE2E04">
          <w:rPr>
            <w:rStyle w:val="af1"/>
            <w:rFonts w:ascii="Times New Roman" w:hAnsi="Times New Roman" w:cs="Times New Roman"/>
            <w:sz w:val="28"/>
            <w:szCs w:val="28"/>
          </w:rPr>
          <w:t>https://org.fa.ru/app/ebs/list</w:t>
        </w:r>
      </w:hyperlink>
      <w:r w:rsidR="00B11936" w:rsidRPr="00B1193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8F825F5" w14:textId="4D012745" w:rsidR="00CE334C" w:rsidRDefault="00C67C0B" w:rsidP="009964B7">
      <w:pPr>
        <w:pStyle w:val="af"/>
        <w:widowControl w:val="0"/>
        <w:numPr>
          <w:ilvl w:val="0"/>
          <w:numId w:val="4"/>
        </w:num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Znanium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7C0B">
        <w:rPr>
          <w:rFonts w:ascii="Times New Roman" w:hAnsi="Times New Roman" w:cs="Times New Roman"/>
          <w:sz w:val="28"/>
          <w:szCs w:val="28"/>
        </w:rPr>
        <w:t>https://znanium.ru/</w:t>
      </w:r>
    </w:p>
    <w:p w14:paraId="24DE7514" w14:textId="77777777" w:rsidR="00C600F5" w:rsidRDefault="00C600F5" w:rsidP="009964B7">
      <w:pPr>
        <w:pStyle w:val="af"/>
        <w:widowControl w:val="0"/>
        <w:numPr>
          <w:ilvl w:val="0"/>
          <w:numId w:val="4"/>
        </w:num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578">
        <w:rPr>
          <w:rFonts w:ascii="Times New Roman" w:hAnsi="Times New Roman" w:cs="Times New Roman"/>
          <w:sz w:val="28"/>
          <w:szCs w:val="28"/>
        </w:rPr>
        <w:t xml:space="preserve">Пакет из 15 ресурсов и сервисов компании EBSCO </w:t>
      </w:r>
      <w:proofErr w:type="spellStart"/>
      <w:r w:rsidRPr="00817578">
        <w:rPr>
          <w:rFonts w:ascii="Times New Roman" w:hAnsi="Times New Roman" w:cs="Times New Roman"/>
          <w:sz w:val="28"/>
          <w:szCs w:val="28"/>
        </w:rPr>
        <w:t>Publishing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46" w:history="1">
        <w:r w:rsidRPr="0080777E">
          <w:rPr>
            <w:rStyle w:val="af1"/>
            <w:rFonts w:ascii="Times New Roman" w:hAnsi="Times New Roman" w:cs="Times New Roman"/>
            <w:sz w:val="28"/>
            <w:szCs w:val="28"/>
          </w:rPr>
          <w:t>http://search.ebscohost.com</w:t>
        </w:r>
      </w:hyperlink>
    </w:p>
    <w:p w14:paraId="053E516B" w14:textId="77777777" w:rsidR="00C600F5" w:rsidRPr="00EB0E5F" w:rsidRDefault="00C600F5" w:rsidP="009964B7">
      <w:pPr>
        <w:pStyle w:val="af"/>
        <w:widowControl w:val="0"/>
        <w:numPr>
          <w:ilvl w:val="0"/>
          <w:numId w:val="4"/>
        </w:num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578">
        <w:rPr>
          <w:rFonts w:ascii="Times New Roman" w:hAnsi="Times New Roman" w:cs="Times New Roman"/>
          <w:sz w:val="28"/>
          <w:szCs w:val="28"/>
        </w:rPr>
        <w:t xml:space="preserve">Электронная библиотека Организации экономического сотрудничества и развития OECD </w:t>
      </w:r>
      <w:proofErr w:type="spellStart"/>
      <w:r w:rsidRPr="00817578">
        <w:rPr>
          <w:rFonts w:ascii="Times New Roman" w:hAnsi="Times New Roman" w:cs="Times New Roman"/>
          <w:sz w:val="28"/>
          <w:szCs w:val="28"/>
        </w:rPr>
        <w:t>iLibrary</w:t>
      </w:r>
      <w:proofErr w:type="spellEnd"/>
      <w:r w:rsidRPr="00817578">
        <w:rPr>
          <w:rFonts w:ascii="Times New Roman" w:hAnsi="Times New Roman" w:cs="Times New Roman"/>
          <w:sz w:val="28"/>
          <w:szCs w:val="28"/>
        </w:rPr>
        <w:t xml:space="preserve"> </w:t>
      </w:r>
      <w:hyperlink r:id="rId47" w:history="1">
        <w:r w:rsidRPr="0080777E">
          <w:rPr>
            <w:rStyle w:val="af1"/>
            <w:rFonts w:ascii="Times New Roman" w:hAnsi="Times New Roman" w:cs="Times New Roman"/>
            <w:sz w:val="28"/>
            <w:szCs w:val="28"/>
          </w:rPr>
          <w:t>http://www.oecd-ilibrary.org/</w:t>
        </w:r>
      </w:hyperlink>
    </w:p>
    <w:p w14:paraId="42C61E7B" w14:textId="77777777" w:rsidR="00EB0E5F" w:rsidRPr="005A40BA" w:rsidRDefault="00EB0E5F" w:rsidP="009964B7">
      <w:pPr>
        <w:pStyle w:val="af"/>
        <w:widowControl w:val="0"/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458C3FC2" w14:textId="77777777" w:rsidR="00C600F5" w:rsidRPr="00BD5078" w:rsidRDefault="00C600F5" w:rsidP="009964B7">
      <w:pPr>
        <w:pStyle w:val="1"/>
        <w:keepNext w:val="0"/>
        <w:widowControl w:val="0"/>
      </w:pPr>
      <w:bookmarkStart w:id="118" w:name="_Toc480739848"/>
      <w:bookmarkStart w:id="119" w:name="_Toc487999702"/>
      <w:bookmarkStart w:id="120" w:name="_Toc519005785"/>
      <w:bookmarkStart w:id="121" w:name="_Toc99477117"/>
      <w:bookmarkStart w:id="122" w:name="_Toc111134056"/>
      <w:bookmarkStart w:id="123" w:name="_Toc167356096"/>
      <w:r w:rsidRPr="00BD5078">
        <w:t xml:space="preserve">10. </w:t>
      </w:r>
      <w:r w:rsidRPr="00244596">
        <w:t>Методические</w:t>
      </w:r>
      <w:r w:rsidRPr="00BD5078">
        <w:t xml:space="preserve"> </w:t>
      </w:r>
      <w:r w:rsidRPr="00244596">
        <w:t>указания</w:t>
      </w:r>
      <w:r w:rsidRPr="00BD5078">
        <w:t xml:space="preserve"> </w:t>
      </w:r>
      <w:r w:rsidRPr="00244596">
        <w:t>для</w:t>
      </w:r>
      <w:r w:rsidRPr="00BD5078">
        <w:t xml:space="preserve"> </w:t>
      </w:r>
      <w:r w:rsidRPr="00244596">
        <w:t>обучающихся</w:t>
      </w:r>
      <w:r w:rsidRPr="00BD5078">
        <w:t xml:space="preserve"> </w:t>
      </w:r>
      <w:r w:rsidRPr="00244596">
        <w:t>по</w:t>
      </w:r>
      <w:r w:rsidRPr="00BD5078">
        <w:t xml:space="preserve"> </w:t>
      </w:r>
      <w:r w:rsidRPr="00244596">
        <w:t>освоению</w:t>
      </w:r>
      <w:r w:rsidRPr="00BD5078">
        <w:t xml:space="preserve"> </w:t>
      </w:r>
      <w:r w:rsidRPr="00244596">
        <w:lastRenderedPageBreak/>
        <w:t>дисциплины</w:t>
      </w:r>
      <w:bookmarkEnd w:id="118"/>
      <w:bookmarkEnd w:id="119"/>
      <w:bookmarkEnd w:id="120"/>
      <w:bookmarkEnd w:id="121"/>
      <w:bookmarkEnd w:id="122"/>
      <w:bookmarkEnd w:id="123"/>
    </w:p>
    <w:p w14:paraId="297173ED" w14:textId="77777777" w:rsidR="00AF0F4A" w:rsidRDefault="00AF0F4A" w:rsidP="009964B7">
      <w:pPr>
        <w:widowControl w:val="0"/>
        <w:spacing w:line="360" w:lineRule="auto"/>
        <w:ind w:firstLine="709"/>
        <w:rPr>
          <w:spacing w:val="1"/>
        </w:rPr>
      </w:pPr>
      <w:bookmarkStart w:id="124" w:name="_Toc487999703"/>
      <w:bookmarkStart w:id="125" w:name="_Toc519005786"/>
      <w:bookmarkStart w:id="126" w:name="_Toc99477118"/>
      <w:bookmarkStart w:id="127" w:name="_Toc111134057"/>
      <w:r>
        <w:t xml:space="preserve">Обучающимся в рамках самостоятельной </w:t>
      </w:r>
      <w:r>
        <w:rPr>
          <w:spacing w:val="4"/>
        </w:rPr>
        <w:t>работы</w:t>
      </w:r>
      <w:r>
        <w:t xml:space="preserve"> следует </w:t>
      </w:r>
      <w:r>
        <w:rPr>
          <w:spacing w:val="4"/>
        </w:rPr>
        <w:t>использовать</w:t>
      </w:r>
      <w:r>
        <w:rPr>
          <w:spacing w:val="2"/>
        </w:rPr>
        <w:t xml:space="preserve">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</w:t>
      </w:r>
      <w:r>
        <w:rPr>
          <w:spacing w:val="1"/>
        </w:rPr>
        <w:t>Приказом №1040/о от 11.05.2021, а также методические рекомендации, разработанные Департаментом общественных финансов Финансового факультета.</w:t>
      </w:r>
    </w:p>
    <w:p w14:paraId="649316DB" w14:textId="77777777" w:rsidR="00E346E2" w:rsidRDefault="00E346E2" w:rsidP="009964B7">
      <w:pPr>
        <w:pStyle w:val="1"/>
        <w:keepNext w:val="0"/>
        <w:widowControl w:val="0"/>
      </w:pPr>
      <w:bookmarkStart w:id="128" w:name="_Toc167356097"/>
      <w:r w:rsidRPr="00E346E2">
        <w:t>11</w:t>
      </w:r>
      <w:r w:rsidR="00C600F5" w:rsidRPr="00E346E2">
        <w:t>.</w:t>
      </w:r>
      <w:r w:rsidR="00C600F5" w:rsidRPr="00E346E2">
        <w:tab/>
      </w:r>
      <w:bookmarkStart w:id="129" w:name="_Toc98411711"/>
      <w:bookmarkStart w:id="130" w:name="_Toc480739850"/>
      <w:bookmarkStart w:id="131" w:name="_Toc487999704"/>
      <w:bookmarkStart w:id="132" w:name="_Toc519005787"/>
      <w:bookmarkStart w:id="133" w:name="_Toc99477119"/>
      <w:bookmarkEnd w:id="124"/>
      <w:bookmarkEnd w:id="125"/>
      <w:bookmarkEnd w:id="126"/>
      <w:r w:rsidRPr="00477C0F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27"/>
      <w:bookmarkEnd w:id="128"/>
      <w:r w:rsidRPr="00477C0F">
        <w:t xml:space="preserve"> </w:t>
      </w:r>
      <w:bookmarkEnd w:id="129"/>
    </w:p>
    <w:p w14:paraId="79E0B4B5" w14:textId="77777777" w:rsidR="00EB0E5F" w:rsidRPr="00EB0E5F" w:rsidRDefault="00EB0E5F" w:rsidP="009964B7">
      <w:pPr>
        <w:widowControl w:val="0"/>
      </w:pPr>
    </w:p>
    <w:p w14:paraId="3C818C33" w14:textId="77777777" w:rsidR="00E346E2" w:rsidRPr="00EB0E5F" w:rsidRDefault="00EB0E5F" w:rsidP="009964B7">
      <w:pPr>
        <w:pStyle w:val="1"/>
        <w:keepNext w:val="0"/>
        <w:widowControl w:val="0"/>
      </w:pPr>
      <w:bookmarkStart w:id="134" w:name="_Toc111134058"/>
      <w:bookmarkStart w:id="135" w:name="_Toc167356098"/>
      <w:r>
        <w:t xml:space="preserve">11.1 </w:t>
      </w:r>
      <w:r w:rsidR="00E346E2" w:rsidRPr="00EB0E5F">
        <w:t>Комплект лицензионного программного обеспечения программного обеспечения:</w:t>
      </w:r>
      <w:bookmarkEnd w:id="134"/>
      <w:bookmarkEnd w:id="135"/>
      <w:r w:rsidR="00E346E2" w:rsidRPr="00EB0E5F">
        <w:t xml:space="preserve"> </w:t>
      </w:r>
    </w:p>
    <w:p w14:paraId="50EC5186" w14:textId="77777777" w:rsidR="00E346E2" w:rsidRPr="00477C0F" w:rsidRDefault="00E346E2" w:rsidP="009964B7">
      <w:pPr>
        <w:pStyle w:val="af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77C0F">
        <w:rPr>
          <w:rFonts w:ascii="Times New Roman" w:hAnsi="Times New Roman" w:cs="Times New Roman"/>
          <w:bCs/>
          <w:sz w:val="28"/>
          <w:szCs w:val="28"/>
          <w:lang w:val="en-US"/>
        </w:rPr>
        <w:t>Windows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477C0F">
        <w:rPr>
          <w:rFonts w:ascii="Times New Roman" w:hAnsi="Times New Roman" w:cs="Times New Roman"/>
          <w:bCs/>
          <w:sz w:val="28"/>
          <w:szCs w:val="28"/>
          <w:lang w:val="en-US"/>
        </w:rPr>
        <w:t>Microsoft Office</w:t>
      </w:r>
    </w:p>
    <w:p w14:paraId="15006915" w14:textId="77777777" w:rsidR="00E346E2" w:rsidRPr="00FF041C" w:rsidRDefault="00E346E2" w:rsidP="009964B7">
      <w:pPr>
        <w:pStyle w:val="af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041C">
        <w:rPr>
          <w:rFonts w:ascii="Times New Roman" w:hAnsi="Times New Roman" w:cs="Times New Roman"/>
          <w:sz w:val="28"/>
          <w:szCs w:val="28"/>
        </w:rPr>
        <w:t>Антивирус</w:t>
      </w:r>
      <w:r w:rsidRPr="00FF041C">
        <w:rPr>
          <w:rFonts w:ascii="Times New Roman" w:hAnsi="Times New Roman" w:cs="Times New Roman"/>
          <w:sz w:val="28"/>
          <w:szCs w:val="28"/>
          <w:lang w:val="en-US"/>
        </w:rPr>
        <w:t xml:space="preserve"> Kaspersky</w:t>
      </w:r>
    </w:p>
    <w:p w14:paraId="4BCC1794" w14:textId="77777777" w:rsidR="00E346E2" w:rsidRPr="00EB0E5F" w:rsidRDefault="00EB0E5F" w:rsidP="009964B7">
      <w:pPr>
        <w:pStyle w:val="1"/>
        <w:keepNext w:val="0"/>
        <w:widowControl w:val="0"/>
      </w:pPr>
      <w:bookmarkStart w:id="136" w:name="_Toc111134059"/>
      <w:bookmarkStart w:id="137" w:name="_Toc167356099"/>
      <w:proofErr w:type="gramStart"/>
      <w:r>
        <w:t xml:space="preserve">11.2 </w:t>
      </w:r>
      <w:r w:rsidR="00E346E2" w:rsidRPr="00EB0E5F">
        <w:t>.</w:t>
      </w:r>
      <w:proofErr w:type="gramEnd"/>
      <w:r w:rsidR="00E346E2" w:rsidRPr="00EB0E5F">
        <w:t xml:space="preserve"> Современные профессиональные базы данных и информационные справочные системы:</w:t>
      </w:r>
      <w:bookmarkEnd w:id="136"/>
      <w:bookmarkEnd w:id="137"/>
      <w:r w:rsidR="00E346E2" w:rsidRPr="00EB0E5F">
        <w:t xml:space="preserve"> </w:t>
      </w:r>
    </w:p>
    <w:p w14:paraId="6FB17782" w14:textId="77777777" w:rsidR="00E346E2" w:rsidRPr="00E346E2" w:rsidRDefault="00E346E2" w:rsidP="009964B7">
      <w:pPr>
        <w:widowControl w:val="0"/>
        <w:shd w:val="clear" w:color="auto" w:fill="FFFFFF"/>
        <w:tabs>
          <w:tab w:val="left" w:pos="442"/>
        </w:tabs>
        <w:spacing w:line="360" w:lineRule="auto"/>
        <w:rPr>
          <w:rFonts w:eastAsia="Calibri"/>
          <w:bCs/>
        </w:rPr>
      </w:pPr>
      <w:bookmarkStart w:id="138" w:name="_Hlk105597462"/>
      <w:r>
        <w:rPr>
          <w:rFonts w:eastAsia="Calibri"/>
          <w:bCs/>
        </w:rPr>
        <w:t xml:space="preserve">      </w:t>
      </w:r>
      <w:r w:rsidRPr="00E346E2">
        <w:rPr>
          <w:rFonts w:eastAsia="Calibri"/>
          <w:bCs/>
        </w:rPr>
        <w:t>1. Информационно-правовая система «Гарант»</w:t>
      </w:r>
    </w:p>
    <w:p w14:paraId="0642A1E7" w14:textId="77777777" w:rsidR="00E346E2" w:rsidRPr="00E346E2" w:rsidRDefault="00E346E2" w:rsidP="009964B7">
      <w:pPr>
        <w:widowControl w:val="0"/>
        <w:shd w:val="clear" w:color="auto" w:fill="FFFFFF"/>
        <w:tabs>
          <w:tab w:val="left" w:pos="442"/>
        </w:tabs>
        <w:spacing w:line="360" w:lineRule="auto"/>
        <w:rPr>
          <w:rFonts w:eastAsia="Calibri"/>
          <w:bCs/>
        </w:rPr>
      </w:pPr>
      <w:r>
        <w:rPr>
          <w:rFonts w:eastAsia="Calibri"/>
          <w:bCs/>
        </w:rPr>
        <w:t xml:space="preserve">      </w:t>
      </w:r>
      <w:r w:rsidRPr="00E346E2">
        <w:rPr>
          <w:rFonts w:eastAsia="Calibri"/>
          <w:bCs/>
        </w:rPr>
        <w:t>2. Информационно-правовая система «Консультант Плюс»</w:t>
      </w:r>
    </w:p>
    <w:bookmarkEnd w:id="138"/>
    <w:p w14:paraId="4549CF25" w14:textId="77777777" w:rsidR="00E346E2" w:rsidRPr="00E346E2" w:rsidRDefault="00E346E2" w:rsidP="009964B7">
      <w:pPr>
        <w:widowControl w:val="0"/>
        <w:shd w:val="clear" w:color="auto" w:fill="FFFFFF"/>
        <w:tabs>
          <w:tab w:val="left" w:pos="442"/>
        </w:tabs>
        <w:spacing w:line="360" w:lineRule="auto"/>
        <w:rPr>
          <w:rFonts w:eastAsia="Calibri"/>
          <w:bCs/>
        </w:rPr>
      </w:pPr>
      <w:r>
        <w:rPr>
          <w:rFonts w:eastAsia="Calibri"/>
          <w:bCs/>
        </w:rPr>
        <w:t xml:space="preserve">      </w:t>
      </w:r>
      <w:r w:rsidRPr="00E346E2">
        <w:rPr>
          <w:rFonts w:eastAsia="Calibri"/>
          <w:bCs/>
        </w:rPr>
        <w:t xml:space="preserve">3. Электронная энциклопедия: </w:t>
      </w:r>
      <w:hyperlink r:id="rId48" w:history="1">
        <w:r w:rsidRPr="00E346E2">
          <w:rPr>
            <w:rFonts w:eastAsia="Calibri"/>
            <w:bCs/>
            <w:color w:val="0000FF"/>
            <w:u w:val="single"/>
            <w:lang w:val="en-US"/>
          </w:rPr>
          <w:t>http</w:t>
        </w:r>
        <w:r w:rsidRPr="00E346E2">
          <w:rPr>
            <w:rFonts w:eastAsia="Calibri"/>
            <w:bCs/>
            <w:color w:val="0000FF"/>
            <w:u w:val="single"/>
          </w:rPr>
          <w:t>://</w:t>
        </w:r>
        <w:proofErr w:type="spellStart"/>
        <w:r w:rsidRPr="00E346E2">
          <w:rPr>
            <w:rFonts w:eastAsia="Calibri"/>
            <w:bCs/>
            <w:color w:val="0000FF"/>
            <w:u w:val="single"/>
            <w:lang w:val="en-US"/>
          </w:rPr>
          <w:t>ru</w:t>
        </w:r>
        <w:proofErr w:type="spellEnd"/>
        <w:r w:rsidRPr="00E346E2">
          <w:rPr>
            <w:rFonts w:eastAsia="Calibri"/>
            <w:bCs/>
            <w:color w:val="0000FF"/>
            <w:u w:val="single"/>
          </w:rPr>
          <w:t>.</w:t>
        </w:r>
        <w:proofErr w:type="spellStart"/>
        <w:r w:rsidRPr="00E346E2">
          <w:rPr>
            <w:rFonts w:eastAsia="Calibri"/>
            <w:bCs/>
            <w:color w:val="0000FF"/>
            <w:u w:val="single"/>
            <w:lang w:val="en-US"/>
          </w:rPr>
          <w:t>wikipedia</w:t>
        </w:r>
        <w:proofErr w:type="spellEnd"/>
        <w:r w:rsidRPr="00E346E2">
          <w:rPr>
            <w:rFonts w:eastAsia="Calibri"/>
            <w:bCs/>
            <w:color w:val="0000FF"/>
            <w:u w:val="single"/>
          </w:rPr>
          <w:t>.</w:t>
        </w:r>
        <w:r w:rsidRPr="00E346E2">
          <w:rPr>
            <w:rFonts w:eastAsia="Calibri"/>
            <w:bCs/>
            <w:color w:val="0000FF"/>
            <w:u w:val="single"/>
            <w:lang w:val="en-US"/>
          </w:rPr>
          <w:t>org</w:t>
        </w:r>
        <w:r w:rsidRPr="00E346E2">
          <w:rPr>
            <w:rFonts w:eastAsia="Calibri"/>
            <w:bCs/>
            <w:color w:val="0000FF"/>
            <w:u w:val="single"/>
          </w:rPr>
          <w:t>/</w:t>
        </w:r>
        <w:r w:rsidRPr="00E346E2">
          <w:rPr>
            <w:rFonts w:eastAsia="Calibri"/>
            <w:bCs/>
            <w:color w:val="0000FF"/>
            <w:u w:val="single"/>
            <w:lang w:val="en-US"/>
          </w:rPr>
          <w:t>wiki</w:t>
        </w:r>
        <w:r w:rsidRPr="00E346E2">
          <w:rPr>
            <w:rFonts w:eastAsia="Calibri"/>
            <w:bCs/>
            <w:color w:val="0000FF"/>
            <w:u w:val="single"/>
          </w:rPr>
          <w:t>/</w:t>
        </w:r>
        <w:r w:rsidRPr="00E346E2">
          <w:rPr>
            <w:rFonts w:eastAsia="Calibri"/>
            <w:bCs/>
            <w:color w:val="0000FF"/>
            <w:u w:val="single"/>
            <w:lang w:val="en-US"/>
          </w:rPr>
          <w:t>Wiki</w:t>
        </w:r>
      </w:hyperlink>
    </w:p>
    <w:p w14:paraId="3B9C8912" w14:textId="77777777" w:rsidR="00E346E2" w:rsidRPr="00477C0F" w:rsidRDefault="00E346E2" w:rsidP="009964B7">
      <w:pPr>
        <w:pStyle w:val="1"/>
        <w:keepNext w:val="0"/>
        <w:widowControl w:val="0"/>
      </w:pPr>
      <w:bookmarkStart w:id="139" w:name="_Toc111134060"/>
      <w:bookmarkStart w:id="140" w:name="_Toc167356100"/>
      <w:r w:rsidRPr="00477C0F">
        <w:t>11.3</w:t>
      </w:r>
      <w:r>
        <w:t>.</w:t>
      </w:r>
      <w:r w:rsidRPr="00477C0F">
        <w:t xml:space="preserve"> Сертифицированные программные и аппаратные средства защиты информации.</w:t>
      </w:r>
      <w:bookmarkEnd w:id="139"/>
      <w:bookmarkEnd w:id="140"/>
      <w:r w:rsidRPr="00477C0F">
        <w:t xml:space="preserve"> </w:t>
      </w:r>
    </w:p>
    <w:p w14:paraId="7F434E14" w14:textId="77777777" w:rsidR="00E346E2" w:rsidRPr="00FF041C" w:rsidRDefault="00E346E2" w:rsidP="009964B7">
      <w:pPr>
        <w:pStyle w:val="af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041C">
        <w:rPr>
          <w:rFonts w:ascii="Times New Roman" w:hAnsi="Times New Roman" w:cs="Times New Roman"/>
          <w:bCs/>
          <w:sz w:val="28"/>
          <w:szCs w:val="28"/>
        </w:rPr>
        <w:t>Указанные средства не используются.</w:t>
      </w:r>
    </w:p>
    <w:p w14:paraId="54174D99" w14:textId="77777777" w:rsidR="00C600F5" w:rsidRPr="00A17E54" w:rsidRDefault="00C600F5" w:rsidP="009964B7">
      <w:pPr>
        <w:pStyle w:val="1"/>
        <w:keepNext w:val="0"/>
        <w:widowControl w:val="0"/>
      </w:pPr>
      <w:bookmarkStart w:id="141" w:name="_Toc111134061"/>
      <w:bookmarkStart w:id="142" w:name="_Toc167356101"/>
      <w:r w:rsidRPr="00A17E54">
        <w:t>12. Описание материально-технической базы, необходимой для осуществления образовательного процесса по дисциплине</w:t>
      </w:r>
      <w:bookmarkEnd w:id="130"/>
      <w:bookmarkEnd w:id="131"/>
      <w:bookmarkEnd w:id="132"/>
      <w:bookmarkEnd w:id="133"/>
      <w:bookmarkEnd w:id="141"/>
      <w:bookmarkEnd w:id="142"/>
    </w:p>
    <w:p w14:paraId="1D08DBFF" w14:textId="77777777" w:rsidR="00EB0E5F" w:rsidRDefault="00EB0E5F" w:rsidP="009964B7">
      <w:pPr>
        <w:widowControl w:val="0"/>
        <w:autoSpaceDE w:val="0"/>
        <w:autoSpaceDN w:val="0"/>
        <w:adjustRightInd w:val="0"/>
        <w:spacing w:line="360" w:lineRule="auto"/>
        <w:ind w:firstLine="709"/>
      </w:pPr>
    </w:p>
    <w:p w14:paraId="79FAFEB3" w14:textId="2B856637" w:rsidR="00227FC2" w:rsidRPr="0000796C" w:rsidRDefault="00227FC2" w:rsidP="009964B7">
      <w:pPr>
        <w:widowControl w:val="0"/>
        <w:spacing w:line="360" w:lineRule="auto"/>
        <w:ind w:firstLine="709"/>
        <w:jc w:val="center"/>
        <w:rPr>
          <w:b/>
        </w:rPr>
      </w:pPr>
      <w:r w:rsidRPr="0000796C">
        <w:rPr>
          <w:b/>
        </w:rPr>
        <w:t>Требования к условиям реализации дисциплины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268"/>
        <w:gridCol w:w="6521"/>
      </w:tblGrid>
      <w:tr w:rsidR="00227FC2" w:rsidRPr="0000796C" w14:paraId="03C7B1F4" w14:textId="77777777" w:rsidTr="00227FC2">
        <w:tc>
          <w:tcPr>
            <w:tcW w:w="567" w:type="dxa"/>
            <w:shd w:val="clear" w:color="auto" w:fill="B4C6E7"/>
          </w:tcPr>
          <w:p w14:paraId="2D0A2179" w14:textId="77777777" w:rsidR="00227FC2" w:rsidRPr="0000796C" w:rsidRDefault="00227FC2" w:rsidP="009964B7">
            <w:pPr>
              <w:widowControl w:val="0"/>
              <w:jc w:val="center"/>
              <w:rPr>
                <w:b/>
              </w:rPr>
            </w:pPr>
            <w:r w:rsidRPr="0000796C">
              <w:rPr>
                <w:b/>
              </w:rPr>
              <w:t>№</w:t>
            </w:r>
          </w:p>
        </w:tc>
        <w:tc>
          <w:tcPr>
            <w:tcW w:w="2268" w:type="dxa"/>
            <w:shd w:val="clear" w:color="auto" w:fill="B4C6E7"/>
          </w:tcPr>
          <w:p w14:paraId="78B2EFF4" w14:textId="77777777" w:rsidR="00227FC2" w:rsidRPr="0000796C" w:rsidRDefault="00227FC2" w:rsidP="009964B7">
            <w:pPr>
              <w:widowControl w:val="0"/>
              <w:jc w:val="center"/>
              <w:rPr>
                <w:b/>
              </w:rPr>
            </w:pPr>
            <w:r w:rsidRPr="0000796C">
              <w:rPr>
                <w:b/>
              </w:rPr>
              <w:t>Вид аудиторного фонда</w:t>
            </w:r>
          </w:p>
        </w:tc>
        <w:tc>
          <w:tcPr>
            <w:tcW w:w="6521" w:type="dxa"/>
            <w:shd w:val="clear" w:color="auto" w:fill="B4C6E7"/>
          </w:tcPr>
          <w:p w14:paraId="03AC4B0C" w14:textId="77777777" w:rsidR="00227FC2" w:rsidRPr="0000796C" w:rsidRDefault="00227FC2" w:rsidP="009964B7">
            <w:pPr>
              <w:widowControl w:val="0"/>
              <w:jc w:val="center"/>
              <w:rPr>
                <w:b/>
              </w:rPr>
            </w:pPr>
            <w:r w:rsidRPr="0000796C">
              <w:rPr>
                <w:b/>
              </w:rPr>
              <w:t xml:space="preserve">Требования </w:t>
            </w:r>
          </w:p>
        </w:tc>
      </w:tr>
      <w:tr w:rsidR="00227FC2" w:rsidRPr="0000796C" w14:paraId="75DE81F0" w14:textId="77777777" w:rsidTr="00227FC2">
        <w:tc>
          <w:tcPr>
            <w:tcW w:w="567" w:type="dxa"/>
            <w:shd w:val="clear" w:color="auto" w:fill="auto"/>
          </w:tcPr>
          <w:p w14:paraId="1F027FA9" w14:textId="77777777" w:rsidR="00227FC2" w:rsidRPr="0000796C" w:rsidRDefault="00227FC2" w:rsidP="009964B7">
            <w:pPr>
              <w:widowControl w:val="0"/>
              <w:jc w:val="center"/>
              <w:rPr>
                <w:b/>
              </w:rPr>
            </w:pPr>
            <w:r w:rsidRPr="0000796C">
              <w:rPr>
                <w:b/>
              </w:rPr>
              <w:t>1.</w:t>
            </w:r>
          </w:p>
        </w:tc>
        <w:tc>
          <w:tcPr>
            <w:tcW w:w="2268" w:type="dxa"/>
            <w:shd w:val="clear" w:color="auto" w:fill="auto"/>
          </w:tcPr>
          <w:p w14:paraId="3DE83BB4" w14:textId="77777777" w:rsidR="00227FC2" w:rsidRPr="0000796C" w:rsidRDefault="00227FC2" w:rsidP="009964B7">
            <w:pPr>
              <w:widowControl w:val="0"/>
              <w:jc w:val="center"/>
            </w:pPr>
            <w:r w:rsidRPr="0000796C">
              <w:t>лекционная аудитория</w:t>
            </w:r>
          </w:p>
        </w:tc>
        <w:tc>
          <w:tcPr>
            <w:tcW w:w="6521" w:type="dxa"/>
            <w:shd w:val="clear" w:color="auto" w:fill="auto"/>
          </w:tcPr>
          <w:p w14:paraId="2BB8E465" w14:textId="77777777" w:rsidR="00227FC2" w:rsidRDefault="00227FC2" w:rsidP="009964B7">
            <w:pPr>
              <w:widowControl w:val="0"/>
              <w:ind w:right="173"/>
            </w:pPr>
            <w:r w:rsidRPr="0000796C"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  <w:p w14:paraId="114742E8" w14:textId="4C31C0A9" w:rsidR="00227FC2" w:rsidRPr="0000796C" w:rsidRDefault="00227FC2" w:rsidP="009964B7">
            <w:pPr>
              <w:widowControl w:val="0"/>
              <w:ind w:right="173"/>
            </w:pPr>
          </w:p>
        </w:tc>
      </w:tr>
      <w:tr w:rsidR="00227FC2" w:rsidRPr="0000796C" w14:paraId="76D93BB1" w14:textId="77777777" w:rsidTr="00227FC2">
        <w:tc>
          <w:tcPr>
            <w:tcW w:w="567" w:type="dxa"/>
            <w:shd w:val="clear" w:color="auto" w:fill="auto"/>
          </w:tcPr>
          <w:p w14:paraId="742BD536" w14:textId="77777777" w:rsidR="00227FC2" w:rsidRPr="0000796C" w:rsidRDefault="00227FC2" w:rsidP="009964B7">
            <w:pPr>
              <w:widowControl w:val="0"/>
              <w:jc w:val="center"/>
              <w:rPr>
                <w:b/>
              </w:rPr>
            </w:pPr>
            <w:r w:rsidRPr="0000796C">
              <w:rPr>
                <w:b/>
              </w:rPr>
              <w:lastRenderedPageBreak/>
              <w:t>2.</w:t>
            </w:r>
          </w:p>
        </w:tc>
        <w:tc>
          <w:tcPr>
            <w:tcW w:w="2268" w:type="dxa"/>
            <w:shd w:val="clear" w:color="auto" w:fill="auto"/>
          </w:tcPr>
          <w:p w14:paraId="509F70BA" w14:textId="77777777" w:rsidR="00227FC2" w:rsidRPr="0000796C" w:rsidRDefault="00227FC2" w:rsidP="009964B7">
            <w:pPr>
              <w:widowControl w:val="0"/>
              <w:jc w:val="center"/>
            </w:pPr>
            <w:r w:rsidRPr="0000796C">
              <w:t xml:space="preserve">кабинет для семинарских (практических) занятий </w:t>
            </w:r>
          </w:p>
          <w:p w14:paraId="0FB47002" w14:textId="77777777" w:rsidR="00227FC2" w:rsidRPr="0000796C" w:rsidRDefault="00227FC2" w:rsidP="009964B7">
            <w:pPr>
              <w:widowControl w:val="0"/>
              <w:jc w:val="center"/>
            </w:pPr>
          </w:p>
        </w:tc>
        <w:tc>
          <w:tcPr>
            <w:tcW w:w="6521" w:type="dxa"/>
            <w:shd w:val="clear" w:color="auto" w:fill="auto"/>
          </w:tcPr>
          <w:p w14:paraId="1839A770" w14:textId="77777777" w:rsidR="00227FC2" w:rsidRPr="0000796C" w:rsidRDefault="00227FC2" w:rsidP="009964B7">
            <w:pPr>
              <w:widowControl w:val="0"/>
            </w:pPr>
            <w:r w:rsidRPr="0000796C"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14:paraId="06D3E480" w14:textId="77777777" w:rsidR="00227FC2" w:rsidRPr="0000796C" w:rsidRDefault="00227FC2" w:rsidP="009964B7">
      <w:pPr>
        <w:widowControl w:val="0"/>
        <w:spacing w:after="200" w:line="276" w:lineRule="auto"/>
        <w:rPr>
          <w:b/>
          <w:i/>
        </w:rPr>
      </w:pPr>
    </w:p>
    <w:p w14:paraId="09F1A4E5" w14:textId="37AF19AF" w:rsidR="00227FC2" w:rsidRPr="0000796C" w:rsidRDefault="00227FC2" w:rsidP="009964B7">
      <w:pPr>
        <w:widowControl w:val="0"/>
        <w:ind w:firstLine="709"/>
        <w:jc w:val="center"/>
        <w:rPr>
          <w:b/>
          <w:i/>
        </w:rPr>
      </w:pPr>
      <w:r w:rsidRPr="0000796C">
        <w:rPr>
          <w:b/>
          <w:i/>
        </w:rPr>
        <w:t>Перечень материально-технического обеспечения дисциплины</w:t>
      </w:r>
    </w:p>
    <w:p w14:paraId="164FA6FB" w14:textId="77777777" w:rsidR="00227FC2" w:rsidRPr="0000796C" w:rsidRDefault="00227FC2" w:rsidP="009964B7">
      <w:pPr>
        <w:widowControl w:val="0"/>
        <w:ind w:firstLine="709"/>
        <w:jc w:val="center"/>
        <w:rPr>
          <w:b/>
          <w:i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2279"/>
        <w:gridCol w:w="1977"/>
        <w:gridCol w:w="4536"/>
      </w:tblGrid>
      <w:tr w:rsidR="00227FC2" w:rsidRPr="0000796C" w14:paraId="2CAFCA72" w14:textId="77777777" w:rsidTr="00227FC2">
        <w:tc>
          <w:tcPr>
            <w:tcW w:w="564" w:type="dxa"/>
            <w:shd w:val="clear" w:color="auto" w:fill="B4C6E7"/>
          </w:tcPr>
          <w:p w14:paraId="08C5B118" w14:textId="77777777" w:rsidR="00227FC2" w:rsidRPr="0000796C" w:rsidRDefault="00227FC2" w:rsidP="009964B7">
            <w:pPr>
              <w:widowControl w:val="0"/>
              <w:jc w:val="center"/>
              <w:rPr>
                <w:b/>
              </w:rPr>
            </w:pPr>
            <w:r w:rsidRPr="0000796C">
              <w:rPr>
                <w:b/>
              </w:rPr>
              <w:t>№</w:t>
            </w:r>
          </w:p>
        </w:tc>
        <w:tc>
          <w:tcPr>
            <w:tcW w:w="2279" w:type="dxa"/>
            <w:shd w:val="clear" w:color="auto" w:fill="B4C6E7"/>
          </w:tcPr>
          <w:p w14:paraId="2327AB41" w14:textId="77777777" w:rsidR="00227FC2" w:rsidRPr="0000796C" w:rsidRDefault="00227FC2" w:rsidP="009964B7">
            <w:pPr>
              <w:widowControl w:val="0"/>
              <w:jc w:val="center"/>
              <w:rPr>
                <w:b/>
              </w:rPr>
            </w:pPr>
            <w:r w:rsidRPr="0000796C">
              <w:rPr>
                <w:b/>
              </w:rPr>
              <w:t>Вид и наименование оборудования</w:t>
            </w:r>
          </w:p>
        </w:tc>
        <w:tc>
          <w:tcPr>
            <w:tcW w:w="1977" w:type="dxa"/>
            <w:shd w:val="clear" w:color="auto" w:fill="B4C6E7"/>
          </w:tcPr>
          <w:p w14:paraId="43E1A5AB" w14:textId="77777777" w:rsidR="00227FC2" w:rsidRPr="0000796C" w:rsidRDefault="00227FC2" w:rsidP="009964B7">
            <w:pPr>
              <w:widowControl w:val="0"/>
              <w:jc w:val="center"/>
              <w:rPr>
                <w:b/>
              </w:rPr>
            </w:pPr>
            <w:r w:rsidRPr="0000796C">
              <w:rPr>
                <w:b/>
              </w:rPr>
              <w:t xml:space="preserve">Вид занятий </w:t>
            </w:r>
          </w:p>
        </w:tc>
        <w:tc>
          <w:tcPr>
            <w:tcW w:w="4536" w:type="dxa"/>
            <w:shd w:val="clear" w:color="auto" w:fill="B4C6E7"/>
          </w:tcPr>
          <w:p w14:paraId="429D6EC8" w14:textId="77777777" w:rsidR="00227FC2" w:rsidRPr="0000796C" w:rsidRDefault="00227FC2" w:rsidP="009964B7">
            <w:pPr>
              <w:widowControl w:val="0"/>
              <w:jc w:val="center"/>
              <w:rPr>
                <w:b/>
              </w:rPr>
            </w:pPr>
            <w:r w:rsidRPr="0000796C">
              <w:rPr>
                <w:b/>
              </w:rPr>
              <w:t xml:space="preserve">Краткая характеристика </w:t>
            </w:r>
          </w:p>
        </w:tc>
      </w:tr>
      <w:tr w:rsidR="00227FC2" w:rsidRPr="0000796C" w14:paraId="2153EBE9" w14:textId="77777777" w:rsidTr="00227FC2">
        <w:tc>
          <w:tcPr>
            <w:tcW w:w="564" w:type="dxa"/>
            <w:shd w:val="clear" w:color="auto" w:fill="auto"/>
          </w:tcPr>
          <w:p w14:paraId="6EF63E72" w14:textId="77777777" w:rsidR="00227FC2" w:rsidRPr="0000796C" w:rsidRDefault="00227FC2" w:rsidP="009964B7">
            <w:pPr>
              <w:widowControl w:val="0"/>
              <w:numPr>
                <w:ilvl w:val="0"/>
                <w:numId w:val="46"/>
              </w:numPr>
              <w:jc w:val="center"/>
              <w:rPr>
                <w:b/>
              </w:rPr>
            </w:pPr>
          </w:p>
        </w:tc>
        <w:tc>
          <w:tcPr>
            <w:tcW w:w="2279" w:type="dxa"/>
            <w:shd w:val="clear" w:color="auto" w:fill="auto"/>
          </w:tcPr>
          <w:p w14:paraId="77C67CBE" w14:textId="77777777" w:rsidR="00227FC2" w:rsidRPr="0000796C" w:rsidRDefault="00227FC2" w:rsidP="009964B7">
            <w:pPr>
              <w:widowControl w:val="0"/>
              <w:jc w:val="center"/>
            </w:pPr>
            <w:r w:rsidRPr="0000796C">
              <w:t>мультимедийные средства</w:t>
            </w:r>
          </w:p>
        </w:tc>
        <w:tc>
          <w:tcPr>
            <w:tcW w:w="1977" w:type="dxa"/>
            <w:shd w:val="clear" w:color="auto" w:fill="auto"/>
          </w:tcPr>
          <w:p w14:paraId="14AC836E" w14:textId="77777777" w:rsidR="00227FC2" w:rsidRPr="0000796C" w:rsidRDefault="00227FC2" w:rsidP="009964B7">
            <w:pPr>
              <w:widowControl w:val="0"/>
            </w:pPr>
            <w:r w:rsidRPr="0000796C">
              <w:t>лекционные, практические и семинарские занятия</w:t>
            </w:r>
          </w:p>
        </w:tc>
        <w:tc>
          <w:tcPr>
            <w:tcW w:w="4536" w:type="dxa"/>
            <w:shd w:val="clear" w:color="auto" w:fill="auto"/>
          </w:tcPr>
          <w:p w14:paraId="393AD6EC" w14:textId="77777777" w:rsidR="00227FC2" w:rsidRPr="0000796C" w:rsidRDefault="00227FC2" w:rsidP="009964B7">
            <w:pPr>
              <w:widowControl w:val="0"/>
            </w:pPr>
            <w:r w:rsidRPr="0000796C">
              <w:t xml:space="preserve">демонстрация с ПК электронных презентаций, документов </w:t>
            </w:r>
            <w:proofErr w:type="spellStart"/>
            <w:r w:rsidRPr="0000796C">
              <w:t>Word</w:t>
            </w:r>
            <w:proofErr w:type="spellEnd"/>
            <w:r w:rsidRPr="0000796C">
              <w:t>, видеоматериалов, слайдов</w:t>
            </w:r>
          </w:p>
        </w:tc>
      </w:tr>
      <w:tr w:rsidR="00227FC2" w:rsidRPr="0000796C" w14:paraId="21D0A22B" w14:textId="77777777" w:rsidTr="00227FC2">
        <w:tc>
          <w:tcPr>
            <w:tcW w:w="564" w:type="dxa"/>
            <w:shd w:val="clear" w:color="auto" w:fill="auto"/>
          </w:tcPr>
          <w:p w14:paraId="2B8E0AC2" w14:textId="77777777" w:rsidR="00227FC2" w:rsidRPr="0000796C" w:rsidRDefault="00227FC2" w:rsidP="009964B7">
            <w:pPr>
              <w:widowControl w:val="0"/>
              <w:numPr>
                <w:ilvl w:val="0"/>
                <w:numId w:val="46"/>
              </w:numPr>
              <w:rPr>
                <w:b/>
              </w:rPr>
            </w:pPr>
          </w:p>
        </w:tc>
        <w:tc>
          <w:tcPr>
            <w:tcW w:w="2279" w:type="dxa"/>
            <w:shd w:val="clear" w:color="auto" w:fill="auto"/>
          </w:tcPr>
          <w:p w14:paraId="033F8866" w14:textId="77777777" w:rsidR="00227FC2" w:rsidRPr="0000796C" w:rsidRDefault="00227FC2" w:rsidP="009964B7">
            <w:pPr>
              <w:widowControl w:val="0"/>
              <w:jc w:val="center"/>
            </w:pPr>
            <w:r w:rsidRPr="0000796C">
              <w:t>учебно-наглядные пособия</w:t>
            </w:r>
          </w:p>
        </w:tc>
        <w:tc>
          <w:tcPr>
            <w:tcW w:w="1977" w:type="dxa"/>
            <w:shd w:val="clear" w:color="auto" w:fill="auto"/>
          </w:tcPr>
          <w:p w14:paraId="37607551" w14:textId="77777777" w:rsidR="00227FC2" w:rsidRPr="0000796C" w:rsidRDefault="00227FC2" w:rsidP="009964B7">
            <w:pPr>
              <w:widowControl w:val="0"/>
            </w:pPr>
            <w:r w:rsidRPr="0000796C">
              <w:t>практические занятия</w:t>
            </w:r>
          </w:p>
        </w:tc>
        <w:tc>
          <w:tcPr>
            <w:tcW w:w="4536" w:type="dxa"/>
            <w:shd w:val="clear" w:color="auto" w:fill="auto"/>
          </w:tcPr>
          <w:p w14:paraId="0A816A1D" w14:textId="09867D30" w:rsidR="00227FC2" w:rsidRPr="0000796C" w:rsidRDefault="00227FC2" w:rsidP="009964B7">
            <w:pPr>
              <w:widowControl w:val="0"/>
            </w:pPr>
            <w:r w:rsidRPr="0000796C">
              <w:t>научные издания,</w:t>
            </w:r>
            <w:r>
              <w:t xml:space="preserve"> раздаточный и</w:t>
            </w:r>
            <w:r w:rsidRPr="0000796C">
              <w:t xml:space="preserve"> иллюстрационный материал</w:t>
            </w:r>
          </w:p>
        </w:tc>
      </w:tr>
    </w:tbl>
    <w:p w14:paraId="5BEA17F9" w14:textId="77777777" w:rsidR="00227FC2" w:rsidRDefault="00227FC2" w:rsidP="009964B7">
      <w:pPr>
        <w:widowControl w:val="0"/>
      </w:pPr>
    </w:p>
    <w:p w14:paraId="3EA688D1" w14:textId="77777777" w:rsidR="00227FC2" w:rsidRPr="00C649A4" w:rsidRDefault="00227FC2" w:rsidP="009964B7">
      <w:pPr>
        <w:widowControl w:val="0"/>
        <w:jc w:val="center"/>
      </w:pPr>
    </w:p>
    <w:p w14:paraId="15DBA035" w14:textId="77777777" w:rsidR="00227FC2" w:rsidRPr="009A37AD" w:rsidRDefault="00227FC2" w:rsidP="009964B7">
      <w:pPr>
        <w:pStyle w:val="3"/>
        <w:keepNext w:val="0"/>
        <w:keepLines w:val="0"/>
        <w:widowControl w:val="0"/>
        <w:spacing w:before="100" w:beforeAutospacing="1" w:after="100" w:afterAutospacing="1"/>
        <w:rPr>
          <w:rFonts w:ascii="Times New Roman" w:hAnsi="Times New Roman" w:cs="Times New Roman"/>
        </w:rPr>
      </w:pPr>
    </w:p>
    <w:p w14:paraId="498F956F" w14:textId="6EB03C02" w:rsidR="00C600F5" w:rsidRPr="008A2CE3" w:rsidRDefault="00C600F5" w:rsidP="009964B7">
      <w:pPr>
        <w:widowControl w:val="0"/>
        <w:autoSpaceDE w:val="0"/>
        <w:autoSpaceDN w:val="0"/>
        <w:adjustRightInd w:val="0"/>
        <w:spacing w:line="360" w:lineRule="auto"/>
        <w:ind w:firstLine="709"/>
      </w:pPr>
    </w:p>
    <w:sectPr w:rsidR="00C600F5" w:rsidRPr="008A2CE3" w:rsidSect="0042032F">
      <w:pgSz w:w="11900" w:h="16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DA3804" w14:textId="77777777" w:rsidR="00857C1E" w:rsidRDefault="00857C1E" w:rsidP="00266853">
      <w:r>
        <w:separator/>
      </w:r>
    </w:p>
  </w:endnote>
  <w:endnote w:type="continuationSeparator" w:id="0">
    <w:p w14:paraId="08363CDA" w14:textId="77777777" w:rsidR="00857C1E" w:rsidRDefault="00857C1E" w:rsidP="00266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 CY">
    <w:altName w:val="Segoe UI"/>
    <w:charset w:val="00"/>
    <w:family w:val="swiss"/>
    <w:pitch w:val="variable"/>
    <w:sig w:usb0="E1000AEF" w:usb1="5000A1FF" w:usb2="00000000" w:usb3="00000000" w:csb0="000001BF" w:csb1="00000000"/>
  </w:font>
  <w:font w:name="?????? Pro W3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utiger LT Com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F5B183" w14:textId="2D6C7B2E" w:rsidR="001A3919" w:rsidRDefault="001A3919" w:rsidP="00DF7F49">
    <w:pPr>
      <w:pStyle w:val="af2"/>
      <w:framePr w:wrap="auto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5C0276">
      <w:rPr>
        <w:rStyle w:val="af3"/>
        <w:noProof/>
      </w:rPr>
      <w:t>21</w:t>
    </w:r>
    <w:r>
      <w:rPr>
        <w:rStyle w:val="af3"/>
      </w:rPr>
      <w:fldChar w:fldCharType="end"/>
    </w:r>
  </w:p>
  <w:p w14:paraId="2DA7D17F" w14:textId="77777777" w:rsidR="001A3919" w:rsidRDefault="001A3919" w:rsidP="00E3409B">
    <w:pPr>
      <w:pStyle w:val="af2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87D745" w14:textId="77777777" w:rsidR="00857C1E" w:rsidRDefault="00857C1E" w:rsidP="00266853">
      <w:r>
        <w:separator/>
      </w:r>
    </w:p>
  </w:footnote>
  <w:footnote w:type="continuationSeparator" w:id="0">
    <w:p w14:paraId="2EB6AB92" w14:textId="77777777" w:rsidR="00857C1E" w:rsidRDefault="00857C1E" w:rsidP="002668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singleLevel"/>
    <w:tmpl w:val="00000010"/>
    <w:name w:val="WW8Num20"/>
    <w:lvl w:ilvl="0">
      <w:start w:val="1"/>
      <w:numFmt w:val="bullet"/>
      <w:lvlText w:val=""/>
      <w:lvlJc w:val="left"/>
      <w:pPr>
        <w:tabs>
          <w:tab w:val="num" w:pos="-1429"/>
        </w:tabs>
        <w:ind w:left="360" w:hanging="360"/>
      </w:pPr>
      <w:rPr>
        <w:rFonts w:ascii="Symbol" w:hAnsi="Symbol" w:cs="Symbol"/>
      </w:rPr>
    </w:lvl>
  </w:abstractNum>
  <w:abstractNum w:abstractNumId="1" w15:restartNumberingAfterBreak="0">
    <w:nsid w:val="00E50C30"/>
    <w:multiLevelType w:val="singleLevel"/>
    <w:tmpl w:val="6F50ABCE"/>
    <w:lvl w:ilvl="0">
      <w:start w:val="1"/>
      <w:numFmt w:val="lowerLetter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2" w15:restartNumberingAfterBreak="0">
    <w:nsid w:val="037001EB"/>
    <w:multiLevelType w:val="hybridMultilevel"/>
    <w:tmpl w:val="7FC8C4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F250ED"/>
    <w:multiLevelType w:val="hybridMultilevel"/>
    <w:tmpl w:val="AAC60938"/>
    <w:lvl w:ilvl="0" w:tplc="E4B0DF4C">
      <w:start w:val="1"/>
      <w:numFmt w:val="bullet"/>
      <w:lvlText w:val="n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FBA4166" w:tentative="1">
      <w:start w:val="1"/>
      <w:numFmt w:val="bullet"/>
      <w:lvlText w:val="n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7848054" w:tentative="1">
      <w:start w:val="1"/>
      <w:numFmt w:val="bullet"/>
      <w:lvlText w:val="n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3AEC6E" w:tentative="1">
      <w:start w:val="1"/>
      <w:numFmt w:val="bullet"/>
      <w:lvlText w:val="n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8C61720" w:tentative="1">
      <w:start w:val="1"/>
      <w:numFmt w:val="bullet"/>
      <w:lvlText w:val="n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B650E2" w:tentative="1">
      <w:start w:val="1"/>
      <w:numFmt w:val="bullet"/>
      <w:lvlText w:val="n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FA0248" w:tentative="1">
      <w:start w:val="1"/>
      <w:numFmt w:val="bullet"/>
      <w:lvlText w:val="n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5A138E" w:tentative="1">
      <w:start w:val="1"/>
      <w:numFmt w:val="bullet"/>
      <w:lvlText w:val="n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F09330" w:tentative="1">
      <w:start w:val="1"/>
      <w:numFmt w:val="bullet"/>
      <w:lvlText w:val="n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1738B1"/>
    <w:multiLevelType w:val="singleLevel"/>
    <w:tmpl w:val="2DDE07F6"/>
    <w:lvl w:ilvl="0">
      <w:start w:val="1"/>
      <w:numFmt w:val="lowerLetter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5" w15:restartNumberingAfterBreak="0">
    <w:nsid w:val="0C9F5205"/>
    <w:multiLevelType w:val="singleLevel"/>
    <w:tmpl w:val="8E3E6BCE"/>
    <w:lvl w:ilvl="0">
      <w:start w:val="1"/>
      <w:numFmt w:val="lowerLetter"/>
      <w:lvlText w:val="%1."/>
      <w:legacy w:legacy="1" w:legacySpace="0" w:legacyIndent="389"/>
      <w:lvlJc w:val="left"/>
      <w:rPr>
        <w:rFonts w:ascii="Arial" w:hAnsi="Arial" w:cs="Arial" w:hint="default"/>
      </w:rPr>
    </w:lvl>
  </w:abstractNum>
  <w:abstractNum w:abstractNumId="6" w15:restartNumberingAfterBreak="0">
    <w:nsid w:val="0E8256E1"/>
    <w:multiLevelType w:val="singleLevel"/>
    <w:tmpl w:val="5F00E176"/>
    <w:lvl w:ilvl="0">
      <w:start w:val="2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7" w15:restartNumberingAfterBreak="0">
    <w:nsid w:val="0EAA3B54"/>
    <w:multiLevelType w:val="hybridMultilevel"/>
    <w:tmpl w:val="5E92677E"/>
    <w:lvl w:ilvl="0" w:tplc="DD0252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8C204E"/>
    <w:multiLevelType w:val="singleLevel"/>
    <w:tmpl w:val="6A302E0E"/>
    <w:lvl w:ilvl="0">
      <w:start w:val="1"/>
      <w:numFmt w:val="lowerLetter"/>
      <w:lvlText w:val="%1."/>
      <w:legacy w:legacy="1" w:legacySpace="0" w:legacyIndent="356"/>
      <w:lvlJc w:val="left"/>
      <w:rPr>
        <w:rFonts w:ascii="Arial" w:hAnsi="Arial" w:cs="Arial" w:hint="default"/>
      </w:rPr>
    </w:lvl>
  </w:abstractNum>
  <w:abstractNum w:abstractNumId="9" w15:restartNumberingAfterBreak="0">
    <w:nsid w:val="0FC93AA9"/>
    <w:multiLevelType w:val="singleLevel"/>
    <w:tmpl w:val="5C6043AA"/>
    <w:lvl w:ilvl="0">
      <w:start w:val="3"/>
      <w:numFmt w:val="decimal"/>
      <w:lvlText w:val="%1."/>
      <w:legacy w:legacy="1" w:legacySpace="0" w:legacyIndent="351"/>
      <w:lvlJc w:val="left"/>
      <w:rPr>
        <w:rFonts w:ascii="Arial" w:hAnsi="Arial" w:cs="Arial" w:hint="default"/>
      </w:rPr>
    </w:lvl>
  </w:abstractNum>
  <w:abstractNum w:abstractNumId="10" w15:restartNumberingAfterBreak="0">
    <w:nsid w:val="13A378BF"/>
    <w:multiLevelType w:val="singleLevel"/>
    <w:tmpl w:val="6A302E0E"/>
    <w:lvl w:ilvl="0">
      <w:start w:val="1"/>
      <w:numFmt w:val="lowerLetter"/>
      <w:lvlText w:val="%1."/>
      <w:legacy w:legacy="1" w:legacySpace="0" w:legacyIndent="356"/>
      <w:lvlJc w:val="left"/>
      <w:rPr>
        <w:rFonts w:ascii="Arial" w:hAnsi="Arial" w:cs="Arial" w:hint="default"/>
      </w:rPr>
    </w:lvl>
  </w:abstractNum>
  <w:abstractNum w:abstractNumId="11" w15:restartNumberingAfterBreak="0">
    <w:nsid w:val="14EE2810"/>
    <w:multiLevelType w:val="hybridMultilevel"/>
    <w:tmpl w:val="B18865DC"/>
    <w:lvl w:ilvl="0" w:tplc="D02E2D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011011"/>
    <w:multiLevelType w:val="hybridMultilevel"/>
    <w:tmpl w:val="C4B635C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E92EB8"/>
    <w:multiLevelType w:val="hybridMultilevel"/>
    <w:tmpl w:val="FD78AFF4"/>
    <w:lvl w:ilvl="0" w:tplc="985ED5DA">
      <w:start w:val="1"/>
      <w:numFmt w:val="bullet"/>
      <w:lvlText w:val="n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49C0704" w:tentative="1">
      <w:start w:val="1"/>
      <w:numFmt w:val="bullet"/>
      <w:lvlText w:val="n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10EDB8" w:tentative="1">
      <w:start w:val="1"/>
      <w:numFmt w:val="bullet"/>
      <w:lvlText w:val="n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5E8E86" w:tentative="1">
      <w:start w:val="1"/>
      <w:numFmt w:val="bullet"/>
      <w:lvlText w:val="n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D5A072E" w:tentative="1">
      <w:start w:val="1"/>
      <w:numFmt w:val="bullet"/>
      <w:lvlText w:val="n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E2EF338" w:tentative="1">
      <w:start w:val="1"/>
      <w:numFmt w:val="bullet"/>
      <w:lvlText w:val="n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1A09BCA" w:tentative="1">
      <w:start w:val="1"/>
      <w:numFmt w:val="bullet"/>
      <w:lvlText w:val="n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9CA887E" w:tentative="1">
      <w:start w:val="1"/>
      <w:numFmt w:val="bullet"/>
      <w:lvlText w:val="n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CE0FD5A" w:tentative="1">
      <w:start w:val="1"/>
      <w:numFmt w:val="bullet"/>
      <w:lvlText w:val="n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C35D1D"/>
    <w:multiLevelType w:val="hybridMultilevel"/>
    <w:tmpl w:val="86F87436"/>
    <w:lvl w:ilvl="0" w:tplc="6896A1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B95DA6"/>
    <w:multiLevelType w:val="singleLevel"/>
    <w:tmpl w:val="8DA807B4"/>
    <w:lvl w:ilvl="0">
      <w:start w:val="1"/>
      <w:numFmt w:val="lowerLetter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6" w15:restartNumberingAfterBreak="0">
    <w:nsid w:val="28B8613B"/>
    <w:multiLevelType w:val="singleLevel"/>
    <w:tmpl w:val="E1F0483C"/>
    <w:lvl w:ilvl="0">
      <w:start w:val="1"/>
      <w:numFmt w:val="lowerLetter"/>
      <w:lvlText w:val="%1.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17" w15:restartNumberingAfterBreak="0">
    <w:nsid w:val="37C1249B"/>
    <w:multiLevelType w:val="hybridMultilevel"/>
    <w:tmpl w:val="DC6A5B28"/>
    <w:lvl w:ilvl="0" w:tplc="FE98D1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7EB7DD2"/>
    <w:multiLevelType w:val="hybridMultilevel"/>
    <w:tmpl w:val="46D0EE36"/>
    <w:lvl w:ilvl="0" w:tplc="10305DF8">
      <w:start w:val="1"/>
      <w:numFmt w:val="bullet"/>
      <w:lvlText w:val="n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C8316E" w:tentative="1">
      <w:start w:val="1"/>
      <w:numFmt w:val="bullet"/>
      <w:lvlText w:val="n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546450" w:tentative="1">
      <w:start w:val="1"/>
      <w:numFmt w:val="bullet"/>
      <w:lvlText w:val="n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260EFE" w:tentative="1">
      <w:start w:val="1"/>
      <w:numFmt w:val="bullet"/>
      <w:lvlText w:val="n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4A82EC" w:tentative="1">
      <w:start w:val="1"/>
      <w:numFmt w:val="bullet"/>
      <w:lvlText w:val="n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74558C" w:tentative="1">
      <w:start w:val="1"/>
      <w:numFmt w:val="bullet"/>
      <w:lvlText w:val="n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1EF416" w:tentative="1">
      <w:start w:val="1"/>
      <w:numFmt w:val="bullet"/>
      <w:lvlText w:val="n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1278C0" w:tentative="1">
      <w:start w:val="1"/>
      <w:numFmt w:val="bullet"/>
      <w:lvlText w:val="n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EA7C8" w:tentative="1">
      <w:start w:val="1"/>
      <w:numFmt w:val="bullet"/>
      <w:lvlText w:val="n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093D4A"/>
    <w:multiLevelType w:val="singleLevel"/>
    <w:tmpl w:val="E1F0483C"/>
    <w:lvl w:ilvl="0">
      <w:start w:val="1"/>
      <w:numFmt w:val="lowerLetter"/>
      <w:lvlText w:val="%1.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20" w15:restartNumberingAfterBreak="0">
    <w:nsid w:val="3A9E7493"/>
    <w:multiLevelType w:val="hybridMultilevel"/>
    <w:tmpl w:val="F14A4E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112F4D"/>
    <w:multiLevelType w:val="singleLevel"/>
    <w:tmpl w:val="C9647EE2"/>
    <w:lvl w:ilvl="0">
      <w:start w:val="4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22" w15:restartNumberingAfterBreak="0">
    <w:nsid w:val="41052D8A"/>
    <w:multiLevelType w:val="hybridMultilevel"/>
    <w:tmpl w:val="7AE656CA"/>
    <w:lvl w:ilvl="0" w:tplc="48765A3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CF6408"/>
    <w:multiLevelType w:val="multilevel"/>
    <w:tmpl w:val="93E67900"/>
    <w:lvl w:ilvl="0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55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80" w:hanging="2160"/>
      </w:pPr>
      <w:rPr>
        <w:rFonts w:hint="default"/>
      </w:rPr>
    </w:lvl>
  </w:abstractNum>
  <w:abstractNum w:abstractNumId="24" w15:restartNumberingAfterBreak="0">
    <w:nsid w:val="491D2664"/>
    <w:multiLevelType w:val="hybridMultilevel"/>
    <w:tmpl w:val="76DAE448"/>
    <w:lvl w:ilvl="0" w:tplc="2CA2BD12">
      <w:start w:val="1"/>
      <w:numFmt w:val="decimal"/>
      <w:lvlText w:val="%1.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AA5070"/>
    <w:multiLevelType w:val="hybridMultilevel"/>
    <w:tmpl w:val="5E60E84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4B7333AD"/>
    <w:multiLevelType w:val="multilevel"/>
    <w:tmpl w:val="4F0CFC64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54BA231F"/>
    <w:multiLevelType w:val="hybridMultilevel"/>
    <w:tmpl w:val="0152F8D8"/>
    <w:lvl w:ilvl="0" w:tplc="F7CE53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87314E"/>
    <w:multiLevelType w:val="hybridMultilevel"/>
    <w:tmpl w:val="58F2B8D4"/>
    <w:lvl w:ilvl="0" w:tplc="2F52DEFE">
      <w:start w:val="1"/>
      <w:numFmt w:val="bullet"/>
      <w:lvlText w:val="n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1AD828" w:tentative="1">
      <w:start w:val="1"/>
      <w:numFmt w:val="bullet"/>
      <w:lvlText w:val="n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44B3E4" w:tentative="1">
      <w:start w:val="1"/>
      <w:numFmt w:val="bullet"/>
      <w:lvlText w:val="n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20DCBC" w:tentative="1">
      <w:start w:val="1"/>
      <w:numFmt w:val="bullet"/>
      <w:lvlText w:val="n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E633A6" w:tentative="1">
      <w:start w:val="1"/>
      <w:numFmt w:val="bullet"/>
      <w:lvlText w:val="n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20D63C" w:tentative="1">
      <w:start w:val="1"/>
      <w:numFmt w:val="bullet"/>
      <w:lvlText w:val="n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C276E8" w:tentative="1">
      <w:start w:val="1"/>
      <w:numFmt w:val="bullet"/>
      <w:lvlText w:val="n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6A05F6A" w:tentative="1">
      <w:start w:val="1"/>
      <w:numFmt w:val="bullet"/>
      <w:lvlText w:val="n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08CA14" w:tentative="1">
      <w:start w:val="1"/>
      <w:numFmt w:val="bullet"/>
      <w:lvlText w:val="n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184D18"/>
    <w:multiLevelType w:val="hybridMultilevel"/>
    <w:tmpl w:val="9B5A6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B81659"/>
    <w:multiLevelType w:val="singleLevel"/>
    <w:tmpl w:val="C1BA8EA6"/>
    <w:lvl w:ilvl="0">
      <w:start w:val="1"/>
      <w:numFmt w:val="lowerLetter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1" w15:restartNumberingAfterBreak="0">
    <w:nsid w:val="63A86B78"/>
    <w:multiLevelType w:val="hybridMultilevel"/>
    <w:tmpl w:val="35A42BFE"/>
    <w:lvl w:ilvl="0" w:tplc="77DCA9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CD6386"/>
    <w:multiLevelType w:val="hybridMultilevel"/>
    <w:tmpl w:val="B7002622"/>
    <w:lvl w:ilvl="0" w:tplc="609002B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FBD7CFF"/>
    <w:multiLevelType w:val="singleLevel"/>
    <w:tmpl w:val="6A302E0E"/>
    <w:lvl w:ilvl="0">
      <w:start w:val="1"/>
      <w:numFmt w:val="lowerLetter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4" w15:restartNumberingAfterBreak="0">
    <w:nsid w:val="6FDD5212"/>
    <w:multiLevelType w:val="singleLevel"/>
    <w:tmpl w:val="97A05B68"/>
    <w:lvl w:ilvl="0">
      <w:start w:val="4"/>
      <w:numFmt w:val="decimal"/>
      <w:lvlText w:val="%1."/>
      <w:legacy w:legacy="1" w:legacySpace="0" w:legacyIndent="370"/>
      <w:lvlJc w:val="left"/>
      <w:rPr>
        <w:rFonts w:ascii="Arial" w:hAnsi="Arial" w:cs="Arial" w:hint="default"/>
      </w:rPr>
    </w:lvl>
  </w:abstractNum>
  <w:abstractNum w:abstractNumId="35" w15:restartNumberingAfterBreak="0">
    <w:nsid w:val="70793201"/>
    <w:multiLevelType w:val="singleLevel"/>
    <w:tmpl w:val="1294F44E"/>
    <w:lvl w:ilvl="0">
      <w:start w:val="7"/>
      <w:numFmt w:val="decimal"/>
      <w:lvlText w:val="%1."/>
      <w:legacy w:legacy="1" w:legacySpace="0" w:legacyIndent="365"/>
      <w:lvlJc w:val="left"/>
      <w:rPr>
        <w:rFonts w:ascii="Arial" w:hAnsi="Arial" w:cs="Arial" w:hint="default"/>
      </w:rPr>
    </w:lvl>
  </w:abstractNum>
  <w:abstractNum w:abstractNumId="36" w15:restartNumberingAfterBreak="0">
    <w:nsid w:val="712E2EB7"/>
    <w:multiLevelType w:val="hybridMultilevel"/>
    <w:tmpl w:val="219E26E8"/>
    <w:lvl w:ilvl="0" w:tplc="D5000336">
      <w:start w:val="1"/>
      <w:numFmt w:val="decimal"/>
      <w:lvlText w:val="%1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6441BE"/>
    <w:multiLevelType w:val="hybridMultilevel"/>
    <w:tmpl w:val="C4B635C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27834B7"/>
    <w:multiLevelType w:val="hybridMultilevel"/>
    <w:tmpl w:val="242034EA"/>
    <w:lvl w:ilvl="0" w:tplc="CB18EF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CE092E"/>
    <w:multiLevelType w:val="hybridMultilevel"/>
    <w:tmpl w:val="2020B714"/>
    <w:lvl w:ilvl="0" w:tplc="E312C6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342FD1"/>
    <w:multiLevelType w:val="hybridMultilevel"/>
    <w:tmpl w:val="5F3E3A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A124796"/>
    <w:multiLevelType w:val="singleLevel"/>
    <w:tmpl w:val="135CFD40"/>
    <w:lvl w:ilvl="0">
      <w:start w:val="1"/>
      <w:numFmt w:val="decimal"/>
      <w:lvlText w:val="%1."/>
      <w:legacy w:legacy="1" w:legacySpace="0" w:legacyIndent="370"/>
      <w:lvlJc w:val="left"/>
      <w:rPr>
        <w:rFonts w:ascii="Arial" w:hAnsi="Arial" w:cs="Arial" w:hint="default"/>
      </w:rPr>
    </w:lvl>
  </w:abstractNum>
  <w:abstractNum w:abstractNumId="42" w15:restartNumberingAfterBreak="0">
    <w:nsid w:val="7CAE7C93"/>
    <w:multiLevelType w:val="hybridMultilevel"/>
    <w:tmpl w:val="BC64BF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D89427A"/>
    <w:multiLevelType w:val="hybridMultilevel"/>
    <w:tmpl w:val="F7B8CF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486946"/>
    <w:multiLevelType w:val="hybridMultilevel"/>
    <w:tmpl w:val="B0F42B5A"/>
    <w:lvl w:ilvl="0" w:tplc="8500DA7E">
      <w:start w:val="1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0" w:hanging="360"/>
      </w:pPr>
    </w:lvl>
    <w:lvl w:ilvl="2" w:tplc="0419001B" w:tentative="1">
      <w:start w:val="1"/>
      <w:numFmt w:val="lowerRoman"/>
      <w:lvlText w:val="%3."/>
      <w:lvlJc w:val="right"/>
      <w:pPr>
        <w:ind w:left="1880" w:hanging="180"/>
      </w:pPr>
    </w:lvl>
    <w:lvl w:ilvl="3" w:tplc="0419000F" w:tentative="1">
      <w:start w:val="1"/>
      <w:numFmt w:val="decimal"/>
      <w:lvlText w:val="%4."/>
      <w:lvlJc w:val="left"/>
      <w:pPr>
        <w:ind w:left="2600" w:hanging="360"/>
      </w:pPr>
    </w:lvl>
    <w:lvl w:ilvl="4" w:tplc="04190019" w:tentative="1">
      <w:start w:val="1"/>
      <w:numFmt w:val="lowerLetter"/>
      <w:lvlText w:val="%5."/>
      <w:lvlJc w:val="left"/>
      <w:pPr>
        <w:ind w:left="3320" w:hanging="360"/>
      </w:pPr>
    </w:lvl>
    <w:lvl w:ilvl="5" w:tplc="0419001B" w:tentative="1">
      <w:start w:val="1"/>
      <w:numFmt w:val="lowerRoman"/>
      <w:lvlText w:val="%6."/>
      <w:lvlJc w:val="right"/>
      <w:pPr>
        <w:ind w:left="4040" w:hanging="180"/>
      </w:pPr>
    </w:lvl>
    <w:lvl w:ilvl="6" w:tplc="0419000F" w:tentative="1">
      <w:start w:val="1"/>
      <w:numFmt w:val="decimal"/>
      <w:lvlText w:val="%7."/>
      <w:lvlJc w:val="left"/>
      <w:pPr>
        <w:ind w:left="4760" w:hanging="360"/>
      </w:pPr>
    </w:lvl>
    <w:lvl w:ilvl="7" w:tplc="04190019" w:tentative="1">
      <w:start w:val="1"/>
      <w:numFmt w:val="lowerLetter"/>
      <w:lvlText w:val="%8."/>
      <w:lvlJc w:val="left"/>
      <w:pPr>
        <w:ind w:left="5480" w:hanging="360"/>
      </w:pPr>
    </w:lvl>
    <w:lvl w:ilvl="8" w:tplc="0419001B" w:tentative="1">
      <w:start w:val="1"/>
      <w:numFmt w:val="lowerRoman"/>
      <w:lvlText w:val="%9."/>
      <w:lvlJc w:val="right"/>
      <w:pPr>
        <w:ind w:left="6200" w:hanging="180"/>
      </w:pPr>
    </w:lvl>
  </w:abstractNum>
  <w:num w:numId="1">
    <w:abstractNumId w:val="0"/>
  </w:num>
  <w:num w:numId="2">
    <w:abstractNumId w:val="40"/>
  </w:num>
  <w:num w:numId="3">
    <w:abstractNumId w:val="12"/>
  </w:num>
  <w:num w:numId="4">
    <w:abstractNumId w:val="43"/>
  </w:num>
  <w:num w:numId="5">
    <w:abstractNumId w:val="15"/>
  </w:num>
  <w:num w:numId="6">
    <w:abstractNumId w:val="30"/>
  </w:num>
  <w:num w:numId="7">
    <w:abstractNumId w:val="41"/>
  </w:num>
  <w:num w:numId="8">
    <w:abstractNumId w:val="41"/>
    <w:lvlOverride w:ilvl="0">
      <w:lvl w:ilvl="0">
        <w:start w:val="1"/>
        <w:numFmt w:val="decimal"/>
        <w:lvlText w:val="%1."/>
        <w:legacy w:legacy="1" w:legacySpace="0" w:legacyIndent="369"/>
        <w:lvlJc w:val="left"/>
        <w:rPr>
          <w:rFonts w:ascii="Arial" w:hAnsi="Arial" w:cs="Arial" w:hint="default"/>
        </w:rPr>
      </w:lvl>
    </w:lvlOverride>
  </w:num>
  <w:num w:numId="9">
    <w:abstractNumId w:val="4"/>
  </w:num>
  <w:num w:numId="10">
    <w:abstractNumId w:val="34"/>
  </w:num>
  <w:num w:numId="11">
    <w:abstractNumId w:val="35"/>
  </w:num>
  <w:num w:numId="12">
    <w:abstractNumId w:val="1"/>
  </w:num>
  <w:num w:numId="13">
    <w:abstractNumId w:val="20"/>
  </w:num>
  <w:num w:numId="14">
    <w:abstractNumId w:val="33"/>
  </w:num>
  <w:num w:numId="15">
    <w:abstractNumId w:val="6"/>
  </w:num>
  <w:num w:numId="16">
    <w:abstractNumId w:val="5"/>
  </w:num>
  <w:num w:numId="17">
    <w:abstractNumId w:val="9"/>
  </w:num>
  <w:num w:numId="18">
    <w:abstractNumId w:val="10"/>
  </w:num>
  <w:num w:numId="19">
    <w:abstractNumId w:val="21"/>
  </w:num>
  <w:num w:numId="20">
    <w:abstractNumId w:val="8"/>
  </w:num>
  <w:num w:numId="21">
    <w:abstractNumId w:val="16"/>
  </w:num>
  <w:num w:numId="22">
    <w:abstractNumId w:val="19"/>
  </w:num>
  <w:num w:numId="23">
    <w:abstractNumId w:val="2"/>
  </w:num>
  <w:num w:numId="24">
    <w:abstractNumId w:val="37"/>
  </w:num>
  <w:num w:numId="25">
    <w:abstractNumId w:val="29"/>
  </w:num>
  <w:num w:numId="26">
    <w:abstractNumId w:val="23"/>
  </w:num>
  <w:num w:numId="27">
    <w:abstractNumId w:val="26"/>
  </w:num>
  <w:num w:numId="28">
    <w:abstractNumId w:val="7"/>
  </w:num>
  <w:num w:numId="29">
    <w:abstractNumId w:val="28"/>
  </w:num>
  <w:num w:numId="30">
    <w:abstractNumId w:val="13"/>
  </w:num>
  <w:num w:numId="31">
    <w:abstractNumId w:val="18"/>
  </w:num>
  <w:num w:numId="32">
    <w:abstractNumId w:val="3"/>
  </w:num>
  <w:num w:numId="33">
    <w:abstractNumId w:val="38"/>
  </w:num>
  <w:num w:numId="34">
    <w:abstractNumId w:val="32"/>
  </w:num>
  <w:num w:numId="35">
    <w:abstractNumId w:val="14"/>
  </w:num>
  <w:num w:numId="36">
    <w:abstractNumId w:val="27"/>
  </w:num>
  <w:num w:numId="37">
    <w:abstractNumId w:val="39"/>
  </w:num>
  <w:num w:numId="38">
    <w:abstractNumId w:val="11"/>
  </w:num>
  <w:num w:numId="39">
    <w:abstractNumId w:val="36"/>
  </w:num>
  <w:num w:numId="40">
    <w:abstractNumId w:val="17"/>
  </w:num>
  <w:num w:numId="41">
    <w:abstractNumId w:val="24"/>
  </w:num>
  <w:num w:numId="42">
    <w:abstractNumId w:val="31"/>
  </w:num>
  <w:num w:numId="43">
    <w:abstractNumId w:val="44"/>
  </w:num>
  <w:num w:numId="44">
    <w:abstractNumId w:val="22"/>
  </w:num>
  <w:num w:numId="45">
    <w:abstractNumId w:val="25"/>
  </w:num>
  <w:num w:numId="46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993"/>
    <w:rsid w:val="0000289E"/>
    <w:rsid w:val="00004043"/>
    <w:rsid w:val="0000533A"/>
    <w:rsid w:val="00005994"/>
    <w:rsid w:val="000123BA"/>
    <w:rsid w:val="00014284"/>
    <w:rsid w:val="00015B7B"/>
    <w:rsid w:val="00017B87"/>
    <w:rsid w:val="0002008D"/>
    <w:rsid w:val="00021F1A"/>
    <w:rsid w:val="00025C67"/>
    <w:rsid w:val="000263FC"/>
    <w:rsid w:val="000266EC"/>
    <w:rsid w:val="00031953"/>
    <w:rsid w:val="00032077"/>
    <w:rsid w:val="00032D84"/>
    <w:rsid w:val="000338C9"/>
    <w:rsid w:val="0003551F"/>
    <w:rsid w:val="00036CA9"/>
    <w:rsid w:val="0003788B"/>
    <w:rsid w:val="00041426"/>
    <w:rsid w:val="0004467F"/>
    <w:rsid w:val="00046C10"/>
    <w:rsid w:val="00051CAD"/>
    <w:rsid w:val="00052550"/>
    <w:rsid w:val="0005537F"/>
    <w:rsid w:val="00056292"/>
    <w:rsid w:val="0005735B"/>
    <w:rsid w:val="0006476F"/>
    <w:rsid w:val="00065F72"/>
    <w:rsid w:val="00067C18"/>
    <w:rsid w:val="00070434"/>
    <w:rsid w:val="00071419"/>
    <w:rsid w:val="000715F2"/>
    <w:rsid w:val="0007166E"/>
    <w:rsid w:val="00072993"/>
    <w:rsid w:val="00074116"/>
    <w:rsid w:val="00076BCA"/>
    <w:rsid w:val="00080C7B"/>
    <w:rsid w:val="00082067"/>
    <w:rsid w:val="0008318D"/>
    <w:rsid w:val="00083463"/>
    <w:rsid w:val="00085971"/>
    <w:rsid w:val="000861E5"/>
    <w:rsid w:val="00087CA3"/>
    <w:rsid w:val="000903EB"/>
    <w:rsid w:val="00090C2B"/>
    <w:rsid w:val="00092A97"/>
    <w:rsid w:val="00094AEF"/>
    <w:rsid w:val="000966D0"/>
    <w:rsid w:val="000A40BC"/>
    <w:rsid w:val="000B00EB"/>
    <w:rsid w:val="000B0C7D"/>
    <w:rsid w:val="000B0FF0"/>
    <w:rsid w:val="000B12FC"/>
    <w:rsid w:val="000B1392"/>
    <w:rsid w:val="000B1A65"/>
    <w:rsid w:val="000B4EC3"/>
    <w:rsid w:val="000B532F"/>
    <w:rsid w:val="000B57D3"/>
    <w:rsid w:val="000B7749"/>
    <w:rsid w:val="000C0971"/>
    <w:rsid w:val="000C1F1A"/>
    <w:rsid w:val="000C4FBE"/>
    <w:rsid w:val="000C5A89"/>
    <w:rsid w:val="000D629A"/>
    <w:rsid w:val="000D6792"/>
    <w:rsid w:val="000D6E4D"/>
    <w:rsid w:val="000E4276"/>
    <w:rsid w:val="000E44B8"/>
    <w:rsid w:val="000E6395"/>
    <w:rsid w:val="000E6D74"/>
    <w:rsid w:val="000E7C94"/>
    <w:rsid w:val="000F0FA1"/>
    <w:rsid w:val="000F1B9E"/>
    <w:rsid w:val="000F39CC"/>
    <w:rsid w:val="000F3A29"/>
    <w:rsid w:val="000F4F14"/>
    <w:rsid w:val="000F7B54"/>
    <w:rsid w:val="00100D7A"/>
    <w:rsid w:val="00103989"/>
    <w:rsid w:val="00103CF0"/>
    <w:rsid w:val="001043EA"/>
    <w:rsid w:val="00106FBF"/>
    <w:rsid w:val="00107ED4"/>
    <w:rsid w:val="001113C1"/>
    <w:rsid w:val="001121AE"/>
    <w:rsid w:val="00113EC0"/>
    <w:rsid w:val="00114564"/>
    <w:rsid w:val="00114C5C"/>
    <w:rsid w:val="00114EFF"/>
    <w:rsid w:val="00116353"/>
    <w:rsid w:val="001177CB"/>
    <w:rsid w:val="0011789F"/>
    <w:rsid w:val="00122DE4"/>
    <w:rsid w:val="00123A8D"/>
    <w:rsid w:val="00123C3D"/>
    <w:rsid w:val="00125732"/>
    <w:rsid w:val="001263FA"/>
    <w:rsid w:val="0013208E"/>
    <w:rsid w:val="00133060"/>
    <w:rsid w:val="00134D0A"/>
    <w:rsid w:val="00135E3D"/>
    <w:rsid w:val="00137EFF"/>
    <w:rsid w:val="0014056D"/>
    <w:rsid w:val="00143379"/>
    <w:rsid w:val="001434EA"/>
    <w:rsid w:val="0014455E"/>
    <w:rsid w:val="00146418"/>
    <w:rsid w:val="001464B3"/>
    <w:rsid w:val="00146D85"/>
    <w:rsid w:val="001501B7"/>
    <w:rsid w:val="00152C19"/>
    <w:rsid w:val="001538D2"/>
    <w:rsid w:val="00155A66"/>
    <w:rsid w:val="00155B67"/>
    <w:rsid w:val="0015616D"/>
    <w:rsid w:val="0016334F"/>
    <w:rsid w:val="00163C37"/>
    <w:rsid w:val="00165B23"/>
    <w:rsid w:val="00171254"/>
    <w:rsid w:val="001808EC"/>
    <w:rsid w:val="00180FAF"/>
    <w:rsid w:val="00182017"/>
    <w:rsid w:val="001822E2"/>
    <w:rsid w:val="00182DF8"/>
    <w:rsid w:val="00184CAE"/>
    <w:rsid w:val="00185BF4"/>
    <w:rsid w:val="00186705"/>
    <w:rsid w:val="00187E4D"/>
    <w:rsid w:val="001904D8"/>
    <w:rsid w:val="00192D0E"/>
    <w:rsid w:val="001963D9"/>
    <w:rsid w:val="001976C9"/>
    <w:rsid w:val="001A08D6"/>
    <w:rsid w:val="001A3497"/>
    <w:rsid w:val="001A354B"/>
    <w:rsid w:val="001A37B7"/>
    <w:rsid w:val="001A3919"/>
    <w:rsid w:val="001A5378"/>
    <w:rsid w:val="001A6806"/>
    <w:rsid w:val="001A793C"/>
    <w:rsid w:val="001B10F4"/>
    <w:rsid w:val="001B260A"/>
    <w:rsid w:val="001B699E"/>
    <w:rsid w:val="001C4003"/>
    <w:rsid w:val="001C6C96"/>
    <w:rsid w:val="001C701C"/>
    <w:rsid w:val="001D079A"/>
    <w:rsid w:val="001D4A27"/>
    <w:rsid w:val="001D6D24"/>
    <w:rsid w:val="001E6C40"/>
    <w:rsid w:val="001E774B"/>
    <w:rsid w:val="001F053B"/>
    <w:rsid w:val="001F2461"/>
    <w:rsid w:val="001F27CD"/>
    <w:rsid w:val="001F5228"/>
    <w:rsid w:val="00200996"/>
    <w:rsid w:val="002017A3"/>
    <w:rsid w:val="0020463E"/>
    <w:rsid w:val="002049E5"/>
    <w:rsid w:val="00206F23"/>
    <w:rsid w:val="0020705B"/>
    <w:rsid w:val="00207B31"/>
    <w:rsid w:val="0021091A"/>
    <w:rsid w:val="00214A1D"/>
    <w:rsid w:val="0021518A"/>
    <w:rsid w:val="00215236"/>
    <w:rsid w:val="00215E67"/>
    <w:rsid w:val="00216584"/>
    <w:rsid w:val="002175B2"/>
    <w:rsid w:val="00221814"/>
    <w:rsid w:val="00221E2B"/>
    <w:rsid w:val="00223A97"/>
    <w:rsid w:val="00227355"/>
    <w:rsid w:val="00227FC2"/>
    <w:rsid w:val="0023395E"/>
    <w:rsid w:val="002373A6"/>
    <w:rsid w:val="002419BC"/>
    <w:rsid w:val="00241D71"/>
    <w:rsid w:val="00244596"/>
    <w:rsid w:val="00250DEF"/>
    <w:rsid w:val="00251C64"/>
    <w:rsid w:val="002532A3"/>
    <w:rsid w:val="0025599B"/>
    <w:rsid w:val="00255DEF"/>
    <w:rsid w:val="002609B6"/>
    <w:rsid w:val="002628E5"/>
    <w:rsid w:val="00262BFB"/>
    <w:rsid w:val="00263BB0"/>
    <w:rsid w:val="00264CE5"/>
    <w:rsid w:val="00265478"/>
    <w:rsid w:val="00266853"/>
    <w:rsid w:val="00267D34"/>
    <w:rsid w:val="00270BDC"/>
    <w:rsid w:val="002727E1"/>
    <w:rsid w:val="00272E5B"/>
    <w:rsid w:val="0027598B"/>
    <w:rsid w:val="002777A8"/>
    <w:rsid w:val="00280028"/>
    <w:rsid w:val="002804F4"/>
    <w:rsid w:val="00280FC8"/>
    <w:rsid w:val="002819ED"/>
    <w:rsid w:val="00281AB2"/>
    <w:rsid w:val="00281D62"/>
    <w:rsid w:val="00282B3C"/>
    <w:rsid w:val="002831FA"/>
    <w:rsid w:val="00283CA3"/>
    <w:rsid w:val="002934EA"/>
    <w:rsid w:val="00294FB9"/>
    <w:rsid w:val="00296354"/>
    <w:rsid w:val="00296791"/>
    <w:rsid w:val="00296833"/>
    <w:rsid w:val="00297351"/>
    <w:rsid w:val="002A3A29"/>
    <w:rsid w:val="002A43F5"/>
    <w:rsid w:val="002A4F3A"/>
    <w:rsid w:val="002A64E5"/>
    <w:rsid w:val="002A79B9"/>
    <w:rsid w:val="002B106B"/>
    <w:rsid w:val="002B1658"/>
    <w:rsid w:val="002B44C9"/>
    <w:rsid w:val="002B5245"/>
    <w:rsid w:val="002B5A90"/>
    <w:rsid w:val="002B632C"/>
    <w:rsid w:val="002C0F9D"/>
    <w:rsid w:val="002C1994"/>
    <w:rsid w:val="002C526C"/>
    <w:rsid w:val="002C7EBE"/>
    <w:rsid w:val="002D0580"/>
    <w:rsid w:val="002D30E4"/>
    <w:rsid w:val="002D3D47"/>
    <w:rsid w:val="002D7E43"/>
    <w:rsid w:val="002E0010"/>
    <w:rsid w:val="002E0C07"/>
    <w:rsid w:val="002E0E26"/>
    <w:rsid w:val="002E0E9E"/>
    <w:rsid w:val="002E2F83"/>
    <w:rsid w:val="002E360C"/>
    <w:rsid w:val="002E4C68"/>
    <w:rsid w:val="002E7E34"/>
    <w:rsid w:val="002F00B6"/>
    <w:rsid w:val="002F150F"/>
    <w:rsid w:val="002F4CB8"/>
    <w:rsid w:val="002F612E"/>
    <w:rsid w:val="002F6842"/>
    <w:rsid w:val="003009D8"/>
    <w:rsid w:val="0030294E"/>
    <w:rsid w:val="0030335E"/>
    <w:rsid w:val="003070C4"/>
    <w:rsid w:val="0031037A"/>
    <w:rsid w:val="0031085F"/>
    <w:rsid w:val="0031384F"/>
    <w:rsid w:val="00315ACE"/>
    <w:rsid w:val="00322145"/>
    <w:rsid w:val="0032450C"/>
    <w:rsid w:val="00324682"/>
    <w:rsid w:val="00325DBD"/>
    <w:rsid w:val="00326B72"/>
    <w:rsid w:val="00327485"/>
    <w:rsid w:val="0033157A"/>
    <w:rsid w:val="0033349B"/>
    <w:rsid w:val="00333625"/>
    <w:rsid w:val="0034252E"/>
    <w:rsid w:val="00343105"/>
    <w:rsid w:val="0034349F"/>
    <w:rsid w:val="00344346"/>
    <w:rsid w:val="003455C9"/>
    <w:rsid w:val="00352009"/>
    <w:rsid w:val="00357644"/>
    <w:rsid w:val="00360BDC"/>
    <w:rsid w:val="003614B4"/>
    <w:rsid w:val="00361E1D"/>
    <w:rsid w:val="00365D38"/>
    <w:rsid w:val="00366B74"/>
    <w:rsid w:val="003715C2"/>
    <w:rsid w:val="0037290C"/>
    <w:rsid w:val="00372BEA"/>
    <w:rsid w:val="00374104"/>
    <w:rsid w:val="00374881"/>
    <w:rsid w:val="00374D13"/>
    <w:rsid w:val="00374D70"/>
    <w:rsid w:val="00384405"/>
    <w:rsid w:val="0038550C"/>
    <w:rsid w:val="003857C0"/>
    <w:rsid w:val="0038780A"/>
    <w:rsid w:val="0039686B"/>
    <w:rsid w:val="003973C0"/>
    <w:rsid w:val="003A148F"/>
    <w:rsid w:val="003A39D3"/>
    <w:rsid w:val="003A3E3E"/>
    <w:rsid w:val="003A51FD"/>
    <w:rsid w:val="003A6655"/>
    <w:rsid w:val="003A6A43"/>
    <w:rsid w:val="003A6C9D"/>
    <w:rsid w:val="003A7985"/>
    <w:rsid w:val="003B2795"/>
    <w:rsid w:val="003B2E4E"/>
    <w:rsid w:val="003B36CC"/>
    <w:rsid w:val="003B3D8B"/>
    <w:rsid w:val="003B3EFE"/>
    <w:rsid w:val="003B4AC1"/>
    <w:rsid w:val="003B4E0F"/>
    <w:rsid w:val="003B6924"/>
    <w:rsid w:val="003B78C4"/>
    <w:rsid w:val="003B7C89"/>
    <w:rsid w:val="003C20A0"/>
    <w:rsid w:val="003D346C"/>
    <w:rsid w:val="003D5F0D"/>
    <w:rsid w:val="003D77FB"/>
    <w:rsid w:val="003E0F6E"/>
    <w:rsid w:val="003E2057"/>
    <w:rsid w:val="003E25FC"/>
    <w:rsid w:val="003E2D36"/>
    <w:rsid w:val="003E31A2"/>
    <w:rsid w:val="003E32D9"/>
    <w:rsid w:val="003E565A"/>
    <w:rsid w:val="003E709A"/>
    <w:rsid w:val="003F3115"/>
    <w:rsid w:val="003F34E8"/>
    <w:rsid w:val="003F5329"/>
    <w:rsid w:val="003F55D2"/>
    <w:rsid w:val="003F650C"/>
    <w:rsid w:val="00402774"/>
    <w:rsid w:val="00402F7B"/>
    <w:rsid w:val="00406755"/>
    <w:rsid w:val="00411637"/>
    <w:rsid w:val="00412717"/>
    <w:rsid w:val="0041519E"/>
    <w:rsid w:val="0041556D"/>
    <w:rsid w:val="00415DB2"/>
    <w:rsid w:val="004175EB"/>
    <w:rsid w:val="0042032F"/>
    <w:rsid w:val="00421ADA"/>
    <w:rsid w:val="00422075"/>
    <w:rsid w:val="004242EF"/>
    <w:rsid w:val="00424534"/>
    <w:rsid w:val="00427BE9"/>
    <w:rsid w:val="004303A5"/>
    <w:rsid w:val="004352C5"/>
    <w:rsid w:val="00442345"/>
    <w:rsid w:val="00442839"/>
    <w:rsid w:val="00443680"/>
    <w:rsid w:val="0044402D"/>
    <w:rsid w:val="00450A03"/>
    <w:rsid w:val="00450B7F"/>
    <w:rsid w:val="00453397"/>
    <w:rsid w:val="004534B0"/>
    <w:rsid w:val="00455089"/>
    <w:rsid w:val="004562DA"/>
    <w:rsid w:val="00456539"/>
    <w:rsid w:val="00460371"/>
    <w:rsid w:val="00463E64"/>
    <w:rsid w:val="0046421F"/>
    <w:rsid w:val="00464B51"/>
    <w:rsid w:val="0046688B"/>
    <w:rsid w:val="00467827"/>
    <w:rsid w:val="00470EA2"/>
    <w:rsid w:val="00471242"/>
    <w:rsid w:val="00473DA9"/>
    <w:rsid w:val="00477693"/>
    <w:rsid w:val="004827F8"/>
    <w:rsid w:val="00485004"/>
    <w:rsid w:val="00485DFC"/>
    <w:rsid w:val="00486769"/>
    <w:rsid w:val="004879B5"/>
    <w:rsid w:val="00487D50"/>
    <w:rsid w:val="00487D71"/>
    <w:rsid w:val="004905CF"/>
    <w:rsid w:val="00491140"/>
    <w:rsid w:val="004917DE"/>
    <w:rsid w:val="00492627"/>
    <w:rsid w:val="00495201"/>
    <w:rsid w:val="004A0A89"/>
    <w:rsid w:val="004A64FC"/>
    <w:rsid w:val="004B16AF"/>
    <w:rsid w:val="004B2E8E"/>
    <w:rsid w:val="004C17D5"/>
    <w:rsid w:val="004C3388"/>
    <w:rsid w:val="004C3E55"/>
    <w:rsid w:val="004C4361"/>
    <w:rsid w:val="004C5139"/>
    <w:rsid w:val="004C5352"/>
    <w:rsid w:val="004C56FD"/>
    <w:rsid w:val="004C5C20"/>
    <w:rsid w:val="004C5D58"/>
    <w:rsid w:val="004C6DF6"/>
    <w:rsid w:val="004C7826"/>
    <w:rsid w:val="004D1106"/>
    <w:rsid w:val="004D36FC"/>
    <w:rsid w:val="004D5A7A"/>
    <w:rsid w:val="004D620A"/>
    <w:rsid w:val="004D7C4F"/>
    <w:rsid w:val="004E0CA8"/>
    <w:rsid w:val="004E0D9B"/>
    <w:rsid w:val="004E3B2C"/>
    <w:rsid w:val="004E4E7B"/>
    <w:rsid w:val="004E6AF9"/>
    <w:rsid w:val="004E7B17"/>
    <w:rsid w:val="004F1361"/>
    <w:rsid w:val="004F2561"/>
    <w:rsid w:val="004F331F"/>
    <w:rsid w:val="004F50AD"/>
    <w:rsid w:val="004F5FB9"/>
    <w:rsid w:val="004F6EF5"/>
    <w:rsid w:val="005047FB"/>
    <w:rsid w:val="0050556F"/>
    <w:rsid w:val="005074D7"/>
    <w:rsid w:val="005119BB"/>
    <w:rsid w:val="00514D59"/>
    <w:rsid w:val="005175CA"/>
    <w:rsid w:val="00517BC6"/>
    <w:rsid w:val="00525996"/>
    <w:rsid w:val="00531F3A"/>
    <w:rsid w:val="00533468"/>
    <w:rsid w:val="00533670"/>
    <w:rsid w:val="005369E5"/>
    <w:rsid w:val="00541606"/>
    <w:rsid w:val="005422CE"/>
    <w:rsid w:val="0054257C"/>
    <w:rsid w:val="00543AFC"/>
    <w:rsid w:val="00543B6C"/>
    <w:rsid w:val="0054634E"/>
    <w:rsid w:val="005500BB"/>
    <w:rsid w:val="005517C8"/>
    <w:rsid w:val="005532E3"/>
    <w:rsid w:val="00553B87"/>
    <w:rsid w:val="00553BCE"/>
    <w:rsid w:val="005550F1"/>
    <w:rsid w:val="00555A2F"/>
    <w:rsid w:val="00556135"/>
    <w:rsid w:val="005572CC"/>
    <w:rsid w:val="005574A5"/>
    <w:rsid w:val="005577A2"/>
    <w:rsid w:val="00564B09"/>
    <w:rsid w:val="005650A8"/>
    <w:rsid w:val="005675B9"/>
    <w:rsid w:val="00567DB6"/>
    <w:rsid w:val="005709F8"/>
    <w:rsid w:val="00571752"/>
    <w:rsid w:val="00572CFE"/>
    <w:rsid w:val="0057386F"/>
    <w:rsid w:val="00576B07"/>
    <w:rsid w:val="00576D32"/>
    <w:rsid w:val="005802F7"/>
    <w:rsid w:val="00580D6D"/>
    <w:rsid w:val="0058106F"/>
    <w:rsid w:val="005857CD"/>
    <w:rsid w:val="00585A6C"/>
    <w:rsid w:val="005876A4"/>
    <w:rsid w:val="005912EA"/>
    <w:rsid w:val="0059307B"/>
    <w:rsid w:val="00593739"/>
    <w:rsid w:val="005A0326"/>
    <w:rsid w:val="005A0361"/>
    <w:rsid w:val="005A0CC5"/>
    <w:rsid w:val="005A17F7"/>
    <w:rsid w:val="005A1D35"/>
    <w:rsid w:val="005A40BA"/>
    <w:rsid w:val="005A5534"/>
    <w:rsid w:val="005A5EB3"/>
    <w:rsid w:val="005A71D6"/>
    <w:rsid w:val="005B0652"/>
    <w:rsid w:val="005B3716"/>
    <w:rsid w:val="005B6B06"/>
    <w:rsid w:val="005C0276"/>
    <w:rsid w:val="005C2075"/>
    <w:rsid w:val="005C5D50"/>
    <w:rsid w:val="005C71F1"/>
    <w:rsid w:val="005D08B4"/>
    <w:rsid w:val="005D0E23"/>
    <w:rsid w:val="005D1A28"/>
    <w:rsid w:val="005D1D1E"/>
    <w:rsid w:val="005D3FC6"/>
    <w:rsid w:val="005D7D24"/>
    <w:rsid w:val="005D7F33"/>
    <w:rsid w:val="005E0F5E"/>
    <w:rsid w:val="005E1044"/>
    <w:rsid w:val="005E493B"/>
    <w:rsid w:val="005E5559"/>
    <w:rsid w:val="005E62A5"/>
    <w:rsid w:val="005F6A25"/>
    <w:rsid w:val="005F6C59"/>
    <w:rsid w:val="005F75F0"/>
    <w:rsid w:val="005F7C4E"/>
    <w:rsid w:val="00602C9C"/>
    <w:rsid w:val="0060315C"/>
    <w:rsid w:val="00604A18"/>
    <w:rsid w:val="00613AFB"/>
    <w:rsid w:val="0061440F"/>
    <w:rsid w:val="006149E6"/>
    <w:rsid w:val="00614C20"/>
    <w:rsid w:val="00620D90"/>
    <w:rsid w:val="00631250"/>
    <w:rsid w:val="0063160A"/>
    <w:rsid w:val="006342F3"/>
    <w:rsid w:val="006363FA"/>
    <w:rsid w:val="00640EFD"/>
    <w:rsid w:val="00641C3B"/>
    <w:rsid w:val="006421B0"/>
    <w:rsid w:val="0064630B"/>
    <w:rsid w:val="00646A38"/>
    <w:rsid w:val="0064741A"/>
    <w:rsid w:val="00647F76"/>
    <w:rsid w:val="0065011E"/>
    <w:rsid w:val="006505C3"/>
    <w:rsid w:val="00650696"/>
    <w:rsid w:val="00651610"/>
    <w:rsid w:val="006524B9"/>
    <w:rsid w:val="00652A90"/>
    <w:rsid w:val="00653D19"/>
    <w:rsid w:val="00655EA6"/>
    <w:rsid w:val="00656A96"/>
    <w:rsid w:val="00660F92"/>
    <w:rsid w:val="00660FAA"/>
    <w:rsid w:val="0066224A"/>
    <w:rsid w:val="00663239"/>
    <w:rsid w:val="00665FC9"/>
    <w:rsid w:val="00666462"/>
    <w:rsid w:val="00666A98"/>
    <w:rsid w:val="00667335"/>
    <w:rsid w:val="00671B41"/>
    <w:rsid w:val="0067292F"/>
    <w:rsid w:val="00674122"/>
    <w:rsid w:val="00674457"/>
    <w:rsid w:val="0067669A"/>
    <w:rsid w:val="0067773D"/>
    <w:rsid w:val="00681E83"/>
    <w:rsid w:val="00681FBC"/>
    <w:rsid w:val="006830E9"/>
    <w:rsid w:val="006916E2"/>
    <w:rsid w:val="0069190C"/>
    <w:rsid w:val="006925DC"/>
    <w:rsid w:val="00694F9D"/>
    <w:rsid w:val="00695936"/>
    <w:rsid w:val="00696117"/>
    <w:rsid w:val="006967E5"/>
    <w:rsid w:val="00696A05"/>
    <w:rsid w:val="006A071B"/>
    <w:rsid w:val="006A5F58"/>
    <w:rsid w:val="006A72AD"/>
    <w:rsid w:val="006B1BD1"/>
    <w:rsid w:val="006B4ECF"/>
    <w:rsid w:val="006C11C6"/>
    <w:rsid w:val="006C2414"/>
    <w:rsid w:val="006C28B0"/>
    <w:rsid w:val="006C2BDC"/>
    <w:rsid w:val="006C3407"/>
    <w:rsid w:val="006C37C8"/>
    <w:rsid w:val="006C62AA"/>
    <w:rsid w:val="006C6733"/>
    <w:rsid w:val="006C6D9E"/>
    <w:rsid w:val="006C73EC"/>
    <w:rsid w:val="006D1704"/>
    <w:rsid w:val="006D3CC1"/>
    <w:rsid w:val="006D3E4D"/>
    <w:rsid w:val="006D48C0"/>
    <w:rsid w:val="006D75F3"/>
    <w:rsid w:val="006E0092"/>
    <w:rsid w:val="006E018C"/>
    <w:rsid w:val="006E0AD1"/>
    <w:rsid w:val="006E21F6"/>
    <w:rsid w:val="006E69F1"/>
    <w:rsid w:val="006F0438"/>
    <w:rsid w:val="006F143E"/>
    <w:rsid w:val="006F2DB4"/>
    <w:rsid w:val="006F3550"/>
    <w:rsid w:val="006F359D"/>
    <w:rsid w:val="006F3A83"/>
    <w:rsid w:val="006F4FD0"/>
    <w:rsid w:val="00700470"/>
    <w:rsid w:val="007007F3"/>
    <w:rsid w:val="00703195"/>
    <w:rsid w:val="0070374D"/>
    <w:rsid w:val="007061B8"/>
    <w:rsid w:val="00706995"/>
    <w:rsid w:val="0071435B"/>
    <w:rsid w:val="00714C2B"/>
    <w:rsid w:val="0071626E"/>
    <w:rsid w:val="00721362"/>
    <w:rsid w:val="00724A43"/>
    <w:rsid w:val="007263C3"/>
    <w:rsid w:val="007305C4"/>
    <w:rsid w:val="00732E5F"/>
    <w:rsid w:val="007358CB"/>
    <w:rsid w:val="00736011"/>
    <w:rsid w:val="00736C90"/>
    <w:rsid w:val="00737E70"/>
    <w:rsid w:val="00743002"/>
    <w:rsid w:val="00743A05"/>
    <w:rsid w:val="007444A2"/>
    <w:rsid w:val="00745D38"/>
    <w:rsid w:val="007469C7"/>
    <w:rsid w:val="00753C94"/>
    <w:rsid w:val="00754152"/>
    <w:rsid w:val="00755208"/>
    <w:rsid w:val="00761879"/>
    <w:rsid w:val="00764BF7"/>
    <w:rsid w:val="00765C0E"/>
    <w:rsid w:val="00766B30"/>
    <w:rsid w:val="00766D5B"/>
    <w:rsid w:val="00767A01"/>
    <w:rsid w:val="00771658"/>
    <w:rsid w:val="00772B22"/>
    <w:rsid w:val="00774B94"/>
    <w:rsid w:val="007770EE"/>
    <w:rsid w:val="00781CA0"/>
    <w:rsid w:val="007852F0"/>
    <w:rsid w:val="00785A54"/>
    <w:rsid w:val="0078689E"/>
    <w:rsid w:val="0078797D"/>
    <w:rsid w:val="00790321"/>
    <w:rsid w:val="00791691"/>
    <w:rsid w:val="00794AFC"/>
    <w:rsid w:val="00794BA8"/>
    <w:rsid w:val="007950E3"/>
    <w:rsid w:val="00795730"/>
    <w:rsid w:val="00795B9D"/>
    <w:rsid w:val="007A010C"/>
    <w:rsid w:val="007A2150"/>
    <w:rsid w:val="007A6B37"/>
    <w:rsid w:val="007A7F94"/>
    <w:rsid w:val="007B0E67"/>
    <w:rsid w:val="007B21CF"/>
    <w:rsid w:val="007B258F"/>
    <w:rsid w:val="007B5DEB"/>
    <w:rsid w:val="007B6094"/>
    <w:rsid w:val="007B6CA7"/>
    <w:rsid w:val="007C1CA5"/>
    <w:rsid w:val="007C2669"/>
    <w:rsid w:val="007C267D"/>
    <w:rsid w:val="007C4968"/>
    <w:rsid w:val="007C6B30"/>
    <w:rsid w:val="007C6D7F"/>
    <w:rsid w:val="007C6F64"/>
    <w:rsid w:val="007D1A48"/>
    <w:rsid w:val="007D5A31"/>
    <w:rsid w:val="007E169D"/>
    <w:rsid w:val="007E4CC5"/>
    <w:rsid w:val="007E67EF"/>
    <w:rsid w:val="007F01E5"/>
    <w:rsid w:val="007F193F"/>
    <w:rsid w:val="007F2F10"/>
    <w:rsid w:val="007F3565"/>
    <w:rsid w:val="007F364E"/>
    <w:rsid w:val="007F4B31"/>
    <w:rsid w:val="007F6835"/>
    <w:rsid w:val="007F7182"/>
    <w:rsid w:val="007F7D38"/>
    <w:rsid w:val="00803D90"/>
    <w:rsid w:val="00805C5B"/>
    <w:rsid w:val="0080777E"/>
    <w:rsid w:val="00811F14"/>
    <w:rsid w:val="00813027"/>
    <w:rsid w:val="0081455D"/>
    <w:rsid w:val="00816212"/>
    <w:rsid w:val="00816E2D"/>
    <w:rsid w:val="00817036"/>
    <w:rsid w:val="00817578"/>
    <w:rsid w:val="00817E22"/>
    <w:rsid w:val="00821228"/>
    <w:rsid w:val="00821AF0"/>
    <w:rsid w:val="00823613"/>
    <w:rsid w:val="0082575D"/>
    <w:rsid w:val="0082591F"/>
    <w:rsid w:val="00826F74"/>
    <w:rsid w:val="00827C03"/>
    <w:rsid w:val="00830380"/>
    <w:rsid w:val="00836FBA"/>
    <w:rsid w:val="00840453"/>
    <w:rsid w:val="0084173D"/>
    <w:rsid w:val="00850FB0"/>
    <w:rsid w:val="0085263E"/>
    <w:rsid w:val="0085399C"/>
    <w:rsid w:val="00855817"/>
    <w:rsid w:val="0085700C"/>
    <w:rsid w:val="00857C1E"/>
    <w:rsid w:val="00860661"/>
    <w:rsid w:val="00861234"/>
    <w:rsid w:val="008625F6"/>
    <w:rsid w:val="00864ADE"/>
    <w:rsid w:val="00866DDA"/>
    <w:rsid w:val="00867AB7"/>
    <w:rsid w:val="00867C27"/>
    <w:rsid w:val="0087052C"/>
    <w:rsid w:val="00870631"/>
    <w:rsid w:val="00872943"/>
    <w:rsid w:val="00873E84"/>
    <w:rsid w:val="0087565E"/>
    <w:rsid w:val="00875A09"/>
    <w:rsid w:val="0087695A"/>
    <w:rsid w:val="00877DBF"/>
    <w:rsid w:val="0088124F"/>
    <w:rsid w:val="00883959"/>
    <w:rsid w:val="008860E8"/>
    <w:rsid w:val="00886146"/>
    <w:rsid w:val="008878B6"/>
    <w:rsid w:val="008907FB"/>
    <w:rsid w:val="00890D27"/>
    <w:rsid w:val="008915C9"/>
    <w:rsid w:val="00893AE6"/>
    <w:rsid w:val="00893E18"/>
    <w:rsid w:val="008940D3"/>
    <w:rsid w:val="00894228"/>
    <w:rsid w:val="00894BE3"/>
    <w:rsid w:val="008954C7"/>
    <w:rsid w:val="00897AAD"/>
    <w:rsid w:val="008A0782"/>
    <w:rsid w:val="008A273B"/>
    <w:rsid w:val="008A2CE3"/>
    <w:rsid w:val="008A35F7"/>
    <w:rsid w:val="008A3C14"/>
    <w:rsid w:val="008A3CF1"/>
    <w:rsid w:val="008A5054"/>
    <w:rsid w:val="008A5669"/>
    <w:rsid w:val="008A67C1"/>
    <w:rsid w:val="008B00DB"/>
    <w:rsid w:val="008B5281"/>
    <w:rsid w:val="008B6579"/>
    <w:rsid w:val="008C1099"/>
    <w:rsid w:val="008C2A66"/>
    <w:rsid w:val="008C4423"/>
    <w:rsid w:val="008C537E"/>
    <w:rsid w:val="008C644F"/>
    <w:rsid w:val="008C64ED"/>
    <w:rsid w:val="008C664A"/>
    <w:rsid w:val="008C718A"/>
    <w:rsid w:val="008C7D65"/>
    <w:rsid w:val="008D04AC"/>
    <w:rsid w:val="008D1102"/>
    <w:rsid w:val="008D5FAF"/>
    <w:rsid w:val="008D7125"/>
    <w:rsid w:val="008D72CE"/>
    <w:rsid w:val="008E1B9C"/>
    <w:rsid w:val="008E2D65"/>
    <w:rsid w:val="008E6F57"/>
    <w:rsid w:val="008F6F1F"/>
    <w:rsid w:val="008F7BCE"/>
    <w:rsid w:val="009115CB"/>
    <w:rsid w:val="00913E1B"/>
    <w:rsid w:val="00914D6F"/>
    <w:rsid w:val="00916300"/>
    <w:rsid w:val="009163B2"/>
    <w:rsid w:val="0092061B"/>
    <w:rsid w:val="009226D5"/>
    <w:rsid w:val="009227D9"/>
    <w:rsid w:val="00922A1D"/>
    <w:rsid w:val="00922A27"/>
    <w:rsid w:val="009244F0"/>
    <w:rsid w:val="00924951"/>
    <w:rsid w:val="00924ECD"/>
    <w:rsid w:val="009255E9"/>
    <w:rsid w:val="0092575B"/>
    <w:rsid w:val="0092638E"/>
    <w:rsid w:val="00926ED0"/>
    <w:rsid w:val="00927785"/>
    <w:rsid w:val="00931545"/>
    <w:rsid w:val="00931711"/>
    <w:rsid w:val="00933192"/>
    <w:rsid w:val="00933507"/>
    <w:rsid w:val="00933BE6"/>
    <w:rsid w:val="00934802"/>
    <w:rsid w:val="00935D95"/>
    <w:rsid w:val="009404A9"/>
    <w:rsid w:val="00941F32"/>
    <w:rsid w:val="00947F41"/>
    <w:rsid w:val="0095067B"/>
    <w:rsid w:val="00956659"/>
    <w:rsid w:val="00956DC9"/>
    <w:rsid w:val="00962065"/>
    <w:rsid w:val="00962DA2"/>
    <w:rsid w:val="00963802"/>
    <w:rsid w:val="00964769"/>
    <w:rsid w:val="0096677E"/>
    <w:rsid w:val="00966E58"/>
    <w:rsid w:val="0097007B"/>
    <w:rsid w:val="00970104"/>
    <w:rsid w:val="00970F79"/>
    <w:rsid w:val="00971D17"/>
    <w:rsid w:val="00972174"/>
    <w:rsid w:val="0097274D"/>
    <w:rsid w:val="00972827"/>
    <w:rsid w:val="00976D5C"/>
    <w:rsid w:val="00977923"/>
    <w:rsid w:val="009800A8"/>
    <w:rsid w:val="00980D1D"/>
    <w:rsid w:val="00980F05"/>
    <w:rsid w:val="00983ED0"/>
    <w:rsid w:val="00984525"/>
    <w:rsid w:val="009849FA"/>
    <w:rsid w:val="00992657"/>
    <w:rsid w:val="009964B7"/>
    <w:rsid w:val="009966DF"/>
    <w:rsid w:val="009A4AAB"/>
    <w:rsid w:val="009A59F5"/>
    <w:rsid w:val="009A760E"/>
    <w:rsid w:val="009A7AB7"/>
    <w:rsid w:val="009B1EC5"/>
    <w:rsid w:val="009B5C03"/>
    <w:rsid w:val="009B5C74"/>
    <w:rsid w:val="009B669B"/>
    <w:rsid w:val="009C1010"/>
    <w:rsid w:val="009C320E"/>
    <w:rsid w:val="009C4B1E"/>
    <w:rsid w:val="009C5D89"/>
    <w:rsid w:val="009C69E7"/>
    <w:rsid w:val="009D0278"/>
    <w:rsid w:val="009D2408"/>
    <w:rsid w:val="009D33E3"/>
    <w:rsid w:val="009D4209"/>
    <w:rsid w:val="009E3E5C"/>
    <w:rsid w:val="009F1029"/>
    <w:rsid w:val="009F469D"/>
    <w:rsid w:val="009F6485"/>
    <w:rsid w:val="00A00686"/>
    <w:rsid w:val="00A00814"/>
    <w:rsid w:val="00A00959"/>
    <w:rsid w:val="00A060CE"/>
    <w:rsid w:val="00A06A92"/>
    <w:rsid w:val="00A136FD"/>
    <w:rsid w:val="00A163EB"/>
    <w:rsid w:val="00A16713"/>
    <w:rsid w:val="00A17E54"/>
    <w:rsid w:val="00A22613"/>
    <w:rsid w:val="00A22C85"/>
    <w:rsid w:val="00A23C61"/>
    <w:rsid w:val="00A25A64"/>
    <w:rsid w:val="00A2605B"/>
    <w:rsid w:val="00A261C6"/>
    <w:rsid w:val="00A26C3A"/>
    <w:rsid w:val="00A26DD1"/>
    <w:rsid w:val="00A27D15"/>
    <w:rsid w:val="00A32DF2"/>
    <w:rsid w:val="00A33543"/>
    <w:rsid w:val="00A34F5A"/>
    <w:rsid w:val="00A40B31"/>
    <w:rsid w:val="00A41FCE"/>
    <w:rsid w:val="00A4439F"/>
    <w:rsid w:val="00A444F1"/>
    <w:rsid w:val="00A449CE"/>
    <w:rsid w:val="00A4620B"/>
    <w:rsid w:val="00A50B59"/>
    <w:rsid w:val="00A5110C"/>
    <w:rsid w:val="00A52393"/>
    <w:rsid w:val="00A57E98"/>
    <w:rsid w:val="00A624AB"/>
    <w:rsid w:val="00A6515F"/>
    <w:rsid w:val="00A65BF4"/>
    <w:rsid w:val="00A664CF"/>
    <w:rsid w:val="00A67501"/>
    <w:rsid w:val="00A703EE"/>
    <w:rsid w:val="00A7564C"/>
    <w:rsid w:val="00A75C0B"/>
    <w:rsid w:val="00A8391C"/>
    <w:rsid w:val="00A84A23"/>
    <w:rsid w:val="00A90970"/>
    <w:rsid w:val="00A949AE"/>
    <w:rsid w:val="00A95A8E"/>
    <w:rsid w:val="00A97E09"/>
    <w:rsid w:val="00AA16ED"/>
    <w:rsid w:val="00AA1AC2"/>
    <w:rsid w:val="00AA2D6C"/>
    <w:rsid w:val="00AA485B"/>
    <w:rsid w:val="00AA572C"/>
    <w:rsid w:val="00AA5BA8"/>
    <w:rsid w:val="00AA6410"/>
    <w:rsid w:val="00AA799E"/>
    <w:rsid w:val="00AB027A"/>
    <w:rsid w:val="00AB1573"/>
    <w:rsid w:val="00AB2BA8"/>
    <w:rsid w:val="00AB5FEC"/>
    <w:rsid w:val="00AB79DB"/>
    <w:rsid w:val="00AC1CF2"/>
    <w:rsid w:val="00AC2171"/>
    <w:rsid w:val="00AC21B5"/>
    <w:rsid w:val="00AC304C"/>
    <w:rsid w:val="00AC30BF"/>
    <w:rsid w:val="00AC3DF7"/>
    <w:rsid w:val="00AC4402"/>
    <w:rsid w:val="00AC45CE"/>
    <w:rsid w:val="00AC7DFF"/>
    <w:rsid w:val="00AD1FD6"/>
    <w:rsid w:val="00AD3B9A"/>
    <w:rsid w:val="00AD430A"/>
    <w:rsid w:val="00AD5306"/>
    <w:rsid w:val="00AD5D56"/>
    <w:rsid w:val="00AE0CC6"/>
    <w:rsid w:val="00AE1FDB"/>
    <w:rsid w:val="00AE56EC"/>
    <w:rsid w:val="00AE6538"/>
    <w:rsid w:val="00AF0F4A"/>
    <w:rsid w:val="00AF1D6A"/>
    <w:rsid w:val="00AF222C"/>
    <w:rsid w:val="00AF4091"/>
    <w:rsid w:val="00AF5E35"/>
    <w:rsid w:val="00AF5EA1"/>
    <w:rsid w:val="00AF6CA6"/>
    <w:rsid w:val="00B05870"/>
    <w:rsid w:val="00B05F15"/>
    <w:rsid w:val="00B0738C"/>
    <w:rsid w:val="00B07682"/>
    <w:rsid w:val="00B11797"/>
    <w:rsid w:val="00B11936"/>
    <w:rsid w:val="00B125C0"/>
    <w:rsid w:val="00B1276B"/>
    <w:rsid w:val="00B12A2C"/>
    <w:rsid w:val="00B15737"/>
    <w:rsid w:val="00B17907"/>
    <w:rsid w:val="00B228B5"/>
    <w:rsid w:val="00B237E9"/>
    <w:rsid w:val="00B239BD"/>
    <w:rsid w:val="00B26FAB"/>
    <w:rsid w:val="00B27A15"/>
    <w:rsid w:val="00B40DD8"/>
    <w:rsid w:val="00B412C6"/>
    <w:rsid w:val="00B414F9"/>
    <w:rsid w:val="00B43317"/>
    <w:rsid w:val="00B4446E"/>
    <w:rsid w:val="00B44687"/>
    <w:rsid w:val="00B44ECB"/>
    <w:rsid w:val="00B46165"/>
    <w:rsid w:val="00B46780"/>
    <w:rsid w:val="00B52C01"/>
    <w:rsid w:val="00B53546"/>
    <w:rsid w:val="00B60881"/>
    <w:rsid w:val="00B65DDB"/>
    <w:rsid w:val="00B66DF1"/>
    <w:rsid w:val="00B71076"/>
    <w:rsid w:val="00B77AA1"/>
    <w:rsid w:val="00B80997"/>
    <w:rsid w:val="00B854EE"/>
    <w:rsid w:val="00B91EF8"/>
    <w:rsid w:val="00B92364"/>
    <w:rsid w:val="00B9452F"/>
    <w:rsid w:val="00B97412"/>
    <w:rsid w:val="00BA22DA"/>
    <w:rsid w:val="00BA4FBC"/>
    <w:rsid w:val="00BA5483"/>
    <w:rsid w:val="00BB01A4"/>
    <w:rsid w:val="00BB12B7"/>
    <w:rsid w:val="00BB4480"/>
    <w:rsid w:val="00BB4EF8"/>
    <w:rsid w:val="00BB4F4E"/>
    <w:rsid w:val="00BC0B86"/>
    <w:rsid w:val="00BC225E"/>
    <w:rsid w:val="00BC26DD"/>
    <w:rsid w:val="00BC2F52"/>
    <w:rsid w:val="00BC6AE6"/>
    <w:rsid w:val="00BC755F"/>
    <w:rsid w:val="00BD3232"/>
    <w:rsid w:val="00BD38DD"/>
    <w:rsid w:val="00BD5078"/>
    <w:rsid w:val="00BD6828"/>
    <w:rsid w:val="00BD78E1"/>
    <w:rsid w:val="00BE3BA3"/>
    <w:rsid w:val="00BE4C78"/>
    <w:rsid w:val="00BE680A"/>
    <w:rsid w:val="00BE6E06"/>
    <w:rsid w:val="00BF0220"/>
    <w:rsid w:val="00BF24B6"/>
    <w:rsid w:val="00BF3980"/>
    <w:rsid w:val="00BF3BAA"/>
    <w:rsid w:val="00BF5D63"/>
    <w:rsid w:val="00C01299"/>
    <w:rsid w:val="00C02638"/>
    <w:rsid w:val="00C046D9"/>
    <w:rsid w:val="00C06462"/>
    <w:rsid w:val="00C07AA5"/>
    <w:rsid w:val="00C105BF"/>
    <w:rsid w:val="00C114EA"/>
    <w:rsid w:val="00C11A50"/>
    <w:rsid w:val="00C1297A"/>
    <w:rsid w:val="00C130A8"/>
    <w:rsid w:val="00C141A1"/>
    <w:rsid w:val="00C21AAD"/>
    <w:rsid w:val="00C220F5"/>
    <w:rsid w:val="00C25AFB"/>
    <w:rsid w:val="00C26882"/>
    <w:rsid w:val="00C26C2B"/>
    <w:rsid w:val="00C30E58"/>
    <w:rsid w:val="00C30F38"/>
    <w:rsid w:val="00C31082"/>
    <w:rsid w:val="00C32971"/>
    <w:rsid w:val="00C33819"/>
    <w:rsid w:val="00C36486"/>
    <w:rsid w:val="00C4246F"/>
    <w:rsid w:val="00C44FDC"/>
    <w:rsid w:val="00C47AA9"/>
    <w:rsid w:val="00C47C88"/>
    <w:rsid w:val="00C50005"/>
    <w:rsid w:val="00C50B71"/>
    <w:rsid w:val="00C50C00"/>
    <w:rsid w:val="00C54608"/>
    <w:rsid w:val="00C54613"/>
    <w:rsid w:val="00C55B9A"/>
    <w:rsid w:val="00C57307"/>
    <w:rsid w:val="00C57340"/>
    <w:rsid w:val="00C600F5"/>
    <w:rsid w:val="00C602DC"/>
    <w:rsid w:val="00C647E1"/>
    <w:rsid w:val="00C661D4"/>
    <w:rsid w:val="00C67C0B"/>
    <w:rsid w:val="00C702B0"/>
    <w:rsid w:val="00C734E2"/>
    <w:rsid w:val="00C74562"/>
    <w:rsid w:val="00C76BC6"/>
    <w:rsid w:val="00C806C3"/>
    <w:rsid w:val="00C81019"/>
    <w:rsid w:val="00C82707"/>
    <w:rsid w:val="00C83A1B"/>
    <w:rsid w:val="00C8425F"/>
    <w:rsid w:val="00C852B9"/>
    <w:rsid w:val="00C86CC6"/>
    <w:rsid w:val="00C9088E"/>
    <w:rsid w:val="00C92130"/>
    <w:rsid w:val="00C934E2"/>
    <w:rsid w:val="00C93D59"/>
    <w:rsid w:val="00CA0027"/>
    <w:rsid w:val="00CA0D50"/>
    <w:rsid w:val="00CA143B"/>
    <w:rsid w:val="00CA3346"/>
    <w:rsid w:val="00CA61F4"/>
    <w:rsid w:val="00CB196F"/>
    <w:rsid w:val="00CB2E2A"/>
    <w:rsid w:val="00CB362B"/>
    <w:rsid w:val="00CB3682"/>
    <w:rsid w:val="00CC0CAF"/>
    <w:rsid w:val="00CC200F"/>
    <w:rsid w:val="00CC2541"/>
    <w:rsid w:val="00CD146D"/>
    <w:rsid w:val="00CD252B"/>
    <w:rsid w:val="00CD2C52"/>
    <w:rsid w:val="00CD459B"/>
    <w:rsid w:val="00CD5F14"/>
    <w:rsid w:val="00CD6A71"/>
    <w:rsid w:val="00CE023A"/>
    <w:rsid w:val="00CE0B1A"/>
    <w:rsid w:val="00CE1635"/>
    <w:rsid w:val="00CE334C"/>
    <w:rsid w:val="00CE6E53"/>
    <w:rsid w:val="00D00972"/>
    <w:rsid w:val="00D02847"/>
    <w:rsid w:val="00D05616"/>
    <w:rsid w:val="00D06AEE"/>
    <w:rsid w:val="00D10DD9"/>
    <w:rsid w:val="00D12FD2"/>
    <w:rsid w:val="00D13481"/>
    <w:rsid w:val="00D150AD"/>
    <w:rsid w:val="00D21212"/>
    <w:rsid w:val="00D21F44"/>
    <w:rsid w:val="00D228CF"/>
    <w:rsid w:val="00D23B0A"/>
    <w:rsid w:val="00D24313"/>
    <w:rsid w:val="00D246E9"/>
    <w:rsid w:val="00D26AFF"/>
    <w:rsid w:val="00D30404"/>
    <w:rsid w:val="00D31D25"/>
    <w:rsid w:val="00D33D4F"/>
    <w:rsid w:val="00D351C0"/>
    <w:rsid w:val="00D4276B"/>
    <w:rsid w:val="00D4296F"/>
    <w:rsid w:val="00D42AD8"/>
    <w:rsid w:val="00D42C90"/>
    <w:rsid w:val="00D44794"/>
    <w:rsid w:val="00D44D44"/>
    <w:rsid w:val="00D44E0E"/>
    <w:rsid w:val="00D50ABA"/>
    <w:rsid w:val="00D51476"/>
    <w:rsid w:val="00D53BB5"/>
    <w:rsid w:val="00D54DD9"/>
    <w:rsid w:val="00D571B7"/>
    <w:rsid w:val="00D57698"/>
    <w:rsid w:val="00D64835"/>
    <w:rsid w:val="00D65F43"/>
    <w:rsid w:val="00D6651A"/>
    <w:rsid w:val="00D73219"/>
    <w:rsid w:val="00D73B65"/>
    <w:rsid w:val="00D7484F"/>
    <w:rsid w:val="00D77848"/>
    <w:rsid w:val="00D77ABD"/>
    <w:rsid w:val="00D803CF"/>
    <w:rsid w:val="00D80BDB"/>
    <w:rsid w:val="00D81746"/>
    <w:rsid w:val="00D86F38"/>
    <w:rsid w:val="00D90DA2"/>
    <w:rsid w:val="00D919EB"/>
    <w:rsid w:val="00D91AA3"/>
    <w:rsid w:val="00D91FDD"/>
    <w:rsid w:val="00D92464"/>
    <w:rsid w:val="00D931F7"/>
    <w:rsid w:val="00D94D89"/>
    <w:rsid w:val="00D952F1"/>
    <w:rsid w:val="00D95BDD"/>
    <w:rsid w:val="00D97588"/>
    <w:rsid w:val="00DA44AA"/>
    <w:rsid w:val="00DA471D"/>
    <w:rsid w:val="00DA50F8"/>
    <w:rsid w:val="00DA52D0"/>
    <w:rsid w:val="00DA5A42"/>
    <w:rsid w:val="00DB1268"/>
    <w:rsid w:val="00DB3513"/>
    <w:rsid w:val="00DB373E"/>
    <w:rsid w:val="00DB5925"/>
    <w:rsid w:val="00DB7801"/>
    <w:rsid w:val="00DC03B5"/>
    <w:rsid w:val="00DC2DFA"/>
    <w:rsid w:val="00DC3F13"/>
    <w:rsid w:val="00DC57E5"/>
    <w:rsid w:val="00DC5D92"/>
    <w:rsid w:val="00DC78C2"/>
    <w:rsid w:val="00DD0EAA"/>
    <w:rsid w:val="00DD118A"/>
    <w:rsid w:val="00DD2CB7"/>
    <w:rsid w:val="00DD5423"/>
    <w:rsid w:val="00DD5B7C"/>
    <w:rsid w:val="00DE11C3"/>
    <w:rsid w:val="00DE58E4"/>
    <w:rsid w:val="00DE6958"/>
    <w:rsid w:val="00DE774B"/>
    <w:rsid w:val="00DF049E"/>
    <w:rsid w:val="00DF0997"/>
    <w:rsid w:val="00DF22D8"/>
    <w:rsid w:val="00DF3965"/>
    <w:rsid w:val="00DF3EFC"/>
    <w:rsid w:val="00DF4628"/>
    <w:rsid w:val="00DF4D70"/>
    <w:rsid w:val="00DF6383"/>
    <w:rsid w:val="00DF74D8"/>
    <w:rsid w:val="00DF7743"/>
    <w:rsid w:val="00DF7F49"/>
    <w:rsid w:val="00E01AAF"/>
    <w:rsid w:val="00E038D5"/>
    <w:rsid w:val="00E03E61"/>
    <w:rsid w:val="00E0427C"/>
    <w:rsid w:val="00E05971"/>
    <w:rsid w:val="00E15E07"/>
    <w:rsid w:val="00E164BB"/>
    <w:rsid w:val="00E165E7"/>
    <w:rsid w:val="00E16C7D"/>
    <w:rsid w:val="00E20BC0"/>
    <w:rsid w:val="00E211CA"/>
    <w:rsid w:val="00E23057"/>
    <w:rsid w:val="00E24465"/>
    <w:rsid w:val="00E244E6"/>
    <w:rsid w:val="00E250E6"/>
    <w:rsid w:val="00E30DDA"/>
    <w:rsid w:val="00E316AD"/>
    <w:rsid w:val="00E3252A"/>
    <w:rsid w:val="00E3409B"/>
    <w:rsid w:val="00E346E2"/>
    <w:rsid w:val="00E34BF8"/>
    <w:rsid w:val="00E351C5"/>
    <w:rsid w:val="00E35438"/>
    <w:rsid w:val="00E35A10"/>
    <w:rsid w:val="00E36695"/>
    <w:rsid w:val="00E42A72"/>
    <w:rsid w:val="00E444C0"/>
    <w:rsid w:val="00E51831"/>
    <w:rsid w:val="00E52B08"/>
    <w:rsid w:val="00E52D1D"/>
    <w:rsid w:val="00E54942"/>
    <w:rsid w:val="00E57485"/>
    <w:rsid w:val="00E607B8"/>
    <w:rsid w:val="00E616C4"/>
    <w:rsid w:val="00E61D56"/>
    <w:rsid w:val="00E62AF4"/>
    <w:rsid w:val="00E62B1D"/>
    <w:rsid w:val="00E62E0E"/>
    <w:rsid w:val="00E63671"/>
    <w:rsid w:val="00E64984"/>
    <w:rsid w:val="00E67624"/>
    <w:rsid w:val="00E71374"/>
    <w:rsid w:val="00E732F7"/>
    <w:rsid w:val="00E73492"/>
    <w:rsid w:val="00E75852"/>
    <w:rsid w:val="00E75D6E"/>
    <w:rsid w:val="00E77E7D"/>
    <w:rsid w:val="00E8024B"/>
    <w:rsid w:val="00E84A88"/>
    <w:rsid w:val="00E856C2"/>
    <w:rsid w:val="00E8760A"/>
    <w:rsid w:val="00E90E25"/>
    <w:rsid w:val="00E924B9"/>
    <w:rsid w:val="00E92F1F"/>
    <w:rsid w:val="00EA1FC0"/>
    <w:rsid w:val="00EA39F8"/>
    <w:rsid w:val="00EA3CC9"/>
    <w:rsid w:val="00EB0389"/>
    <w:rsid w:val="00EB0982"/>
    <w:rsid w:val="00EB0E5F"/>
    <w:rsid w:val="00EB1668"/>
    <w:rsid w:val="00EB1FFD"/>
    <w:rsid w:val="00EB7CBF"/>
    <w:rsid w:val="00EC0400"/>
    <w:rsid w:val="00EC3596"/>
    <w:rsid w:val="00EC3FA9"/>
    <w:rsid w:val="00EC5C14"/>
    <w:rsid w:val="00EC6B92"/>
    <w:rsid w:val="00EC7D92"/>
    <w:rsid w:val="00EC7EA4"/>
    <w:rsid w:val="00ED2A49"/>
    <w:rsid w:val="00EE7460"/>
    <w:rsid w:val="00EE78B5"/>
    <w:rsid w:val="00EE7A15"/>
    <w:rsid w:val="00EE7DA6"/>
    <w:rsid w:val="00EF0BA1"/>
    <w:rsid w:val="00EF1069"/>
    <w:rsid w:val="00EF55C2"/>
    <w:rsid w:val="00EF65FA"/>
    <w:rsid w:val="00F03E38"/>
    <w:rsid w:val="00F04AAE"/>
    <w:rsid w:val="00F06A75"/>
    <w:rsid w:val="00F13396"/>
    <w:rsid w:val="00F14020"/>
    <w:rsid w:val="00F145DC"/>
    <w:rsid w:val="00F1595B"/>
    <w:rsid w:val="00F16C9F"/>
    <w:rsid w:val="00F22ED3"/>
    <w:rsid w:val="00F23462"/>
    <w:rsid w:val="00F2571E"/>
    <w:rsid w:val="00F26383"/>
    <w:rsid w:val="00F26A35"/>
    <w:rsid w:val="00F26AFE"/>
    <w:rsid w:val="00F302F6"/>
    <w:rsid w:val="00F3479F"/>
    <w:rsid w:val="00F3533B"/>
    <w:rsid w:val="00F364DD"/>
    <w:rsid w:val="00F36995"/>
    <w:rsid w:val="00F37444"/>
    <w:rsid w:val="00F43C70"/>
    <w:rsid w:val="00F44701"/>
    <w:rsid w:val="00F51864"/>
    <w:rsid w:val="00F526ED"/>
    <w:rsid w:val="00F56185"/>
    <w:rsid w:val="00F57CF5"/>
    <w:rsid w:val="00F64471"/>
    <w:rsid w:val="00F644C6"/>
    <w:rsid w:val="00F64A97"/>
    <w:rsid w:val="00F663E4"/>
    <w:rsid w:val="00F66B55"/>
    <w:rsid w:val="00F66C00"/>
    <w:rsid w:val="00F6733E"/>
    <w:rsid w:val="00F71D1B"/>
    <w:rsid w:val="00F80E97"/>
    <w:rsid w:val="00F8122B"/>
    <w:rsid w:val="00F812B0"/>
    <w:rsid w:val="00F813D1"/>
    <w:rsid w:val="00F83B71"/>
    <w:rsid w:val="00F87B05"/>
    <w:rsid w:val="00F87BEC"/>
    <w:rsid w:val="00F87C92"/>
    <w:rsid w:val="00F9045D"/>
    <w:rsid w:val="00F9061D"/>
    <w:rsid w:val="00F92446"/>
    <w:rsid w:val="00F92993"/>
    <w:rsid w:val="00F94067"/>
    <w:rsid w:val="00F96D1F"/>
    <w:rsid w:val="00F970B2"/>
    <w:rsid w:val="00FA30A6"/>
    <w:rsid w:val="00FA3D3A"/>
    <w:rsid w:val="00FA4139"/>
    <w:rsid w:val="00FA415D"/>
    <w:rsid w:val="00FA554E"/>
    <w:rsid w:val="00FA6F7A"/>
    <w:rsid w:val="00FB751E"/>
    <w:rsid w:val="00FB753D"/>
    <w:rsid w:val="00FC049E"/>
    <w:rsid w:val="00FC3D46"/>
    <w:rsid w:val="00FC6C42"/>
    <w:rsid w:val="00FC762C"/>
    <w:rsid w:val="00FD13BB"/>
    <w:rsid w:val="00FD23B7"/>
    <w:rsid w:val="00FD4514"/>
    <w:rsid w:val="00FD514E"/>
    <w:rsid w:val="00FD6CF4"/>
    <w:rsid w:val="00FD76BD"/>
    <w:rsid w:val="00FE17C3"/>
    <w:rsid w:val="00FE207C"/>
    <w:rsid w:val="00FE4EE1"/>
    <w:rsid w:val="00FE6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B8FE27"/>
  <w15:docId w15:val="{18E10828-EAF8-4E0C-A6EA-997AB4D91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F57"/>
    <w:pPr>
      <w:jc w:val="both"/>
    </w:pPr>
    <w:rPr>
      <w:rFonts w:ascii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autoRedefine/>
    <w:uiPriority w:val="99"/>
    <w:qFormat/>
    <w:rsid w:val="00E35438"/>
    <w:pPr>
      <w:keepNext/>
      <w:ind w:right="527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266853"/>
    <w:pPr>
      <w:keepNext/>
      <w:keepLines/>
      <w:spacing w:before="200"/>
      <w:outlineLvl w:val="1"/>
    </w:pPr>
    <w:rPr>
      <w:rFonts w:ascii="Calibri" w:eastAsia="MS Gothic" w:hAnsi="Calibri" w:cs="Calibri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0A40BC"/>
    <w:pPr>
      <w:keepNext/>
      <w:keepLines/>
      <w:spacing w:before="200"/>
      <w:outlineLvl w:val="2"/>
    </w:pPr>
    <w:rPr>
      <w:rFonts w:ascii="Calibri" w:eastAsia="MS Gothic" w:hAnsi="Calibri" w:cs="Calibri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0A40BC"/>
    <w:pPr>
      <w:keepNext/>
      <w:keepLines/>
      <w:spacing w:before="200"/>
      <w:outlineLvl w:val="3"/>
    </w:pPr>
    <w:rPr>
      <w:rFonts w:ascii="Calibri" w:eastAsia="MS Gothic" w:hAnsi="Calibri" w:cs="Calibri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35438"/>
    <w:rPr>
      <w:rFonts w:ascii="Times New Roman" w:hAnsi="Times New Roman"/>
      <w:b/>
      <w:bCs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266853"/>
    <w:rPr>
      <w:rFonts w:ascii="Calibri" w:eastAsia="MS Gothic" w:hAnsi="Calibri" w:cs="Calibri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0A40BC"/>
    <w:rPr>
      <w:rFonts w:ascii="Calibri" w:eastAsia="MS Gothic" w:hAnsi="Calibri" w:cs="Calibri"/>
      <w:b/>
      <w:bCs/>
      <w:color w:val="4F81BD"/>
      <w:sz w:val="28"/>
      <w:szCs w:val="28"/>
    </w:rPr>
  </w:style>
  <w:style w:type="character" w:customStyle="1" w:styleId="40">
    <w:name w:val="Заголовок 4 Знак"/>
    <w:link w:val="4"/>
    <w:uiPriority w:val="99"/>
    <w:semiHidden/>
    <w:locked/>
    <w:rsid w:val="000A40BC"/>
    <w:rPr>
      <w:rFonts w:ascii="Calibri" w:eastAsia="MS Gothic" w:hAnsi="Calibri" w:cs="Calibri"/>
      <w:b/>
      <w:bCs/>
      <w:i/>
      <w:iCs/>
      <w:color w:val="4F81BD"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0A40BC"/>
    <w:rPr>
      <w:rFonts w:ascii="Lucida Grande CY" w:hAnsi="Lucida Grande CY" w:cs="Lucida Grande CY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0A40BC"/>
    <w:rPr>
      <w:rFonts w:ascii="Lucida Grande CY" w:hAnsi="Lucida Grande CY" w:cs="Lucida Grande CY"/>
      <w:sz w:val="18"/>
      <w:szCs w:val="18"/>
    </w:rPr>
  </w:style>
  <w:style w:type="paragraph" w:customStyle="1" w:styleId="11">
    <w:name w:val="Обычный1"/>
    <w:qFormat/>
    <w:rsid w:val="00327485"/>
    <w:rPr>
      <w:rFonts w:ascii="Times New Roman" w:hAnsi="Times New Roman"/>
    </w:rPr>
  </w:style>
  <w:style w:type="paragraph" w:styleId="a5">
    <w:name w:val="Body Text"/>
    <w:basedOn w:val="a"/>
    <w:link w:val="a6"/>
    <w:uiPriority w:val="99"/>
    <w:rsid w:val="00B44ECB"/>
  </w:style>
  <w:style w:type="character" w:customStyle="1" w:styleId="a6">
    <w:name w:val="Основной текст Знак"/>
    <w:link w:val="a5"/>
    <w:uiPriority w:val="99"/>
    <w:locked/>
    <w:rsid w:val="00B44ECB"/>
    <w:rPr>
      <w:rFonts w:ascii="Times New Roman" w:hAnsi="Times New Roman" w:cs="Times New Roman"/>
      <w:sz w:val="28"/>
      <w:szCs w:val="28"/>
    </w:rPr>
  </w:style>
  <w:style w:type="paragraph" w:styleId="a7">
    <w:name w:val="Title"/>
    <w:basedOn w:val="a"/>
    <w:link w:val="a8"/>
    <w:uiPriority w:val="99"/>
    <w:qFormat/>
    <w:rsid w:val="00B44ECB"/>
    <w:pPr>
      <w:spacing w:before="120" w:after="120"/>
      <w:ind w:firstLine="709"/>
      <w:jc w:val="center"/>
    </w:pPr>
  </w:style>
  <w:style w:type="character" w:customStyle="1" w:styleId="a8">
    <w:name w:val="Заголовок Знак"/>
    <w:link w:val="a7"/>
    <w:uiPriority w:val="99"/>
    <w:locked/>
    <w:rsid w:val="00B44ECB"/>
    <w:rPr>
      <w:rFonts w:ascii="Times New Roman" w:hAnsi="Times New Roman" w:cs="Times New Roman"/>
      <w:sz w:val="28"/>
      <w:szCs w:val="28"/>
    </w:rPr>
  </w:style>
  <w:style w:type="paragraph" w:styleId="a9">
    <w:name w:val="Subtitle"/>
    <w:basedOn w:val="a"/>
    <w:link w:val="aa"/>
    <w:uiPriority w:val="99"/>
    <w:qFormat/>
    <w:rsid w:val="00B44ECB"/>
    <w:pPr>
      <w:spacing w:before="120" w:after="120"/>
      <w:jc w:val="center"/>
    </w:pPr>
    <w:rPr>
      <w:b/>
      <w:bCs/>
      <w:sz w:val="32"/>
      <w:szCs w:val="32"/>
    </w:rPr>
  </w:style>
  <w:style w:type="character" w:customStyle="1" w:styleId="aa">
    <w:name w:val="Подзаголовок Знак"/>
    <w:link w:val="a9"/>
    <w:uiPriority w:val="99"/>
    <w:locked/>
    <w:rsid w:val="00B44ECB"/>
    <w:rPr>
      <w:rFonts w:ascii="Times New Roman" w:hAnsi="Times New Roman" w:cs="Times New Roman"/>
      <w:b/>
      <w:bCs/>
      <w:sz w:val="32"/>
      <w:szCs w:val="32"/>
    </w:rPr>
  </w:style>
  <w:style w:type="paragraph" w:styleId="31">
    <w:name w:val="Body Text 3"/>
    <w:basedOn w:val="a"/>
    <w:link w:val="32"/>
    <w:uiPriority w:val="99"/>
    <w:rsid w:val="00B9452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B9452F"/>
    <w:rPr>
      <w:rFonts w:ascii="Times New Roman" w:hAnsi="Times New Roman" w:cs="Times New Roman"/>
      <w:sz w:val="16"/>
      <w:szCs w:val="16"/>
    </w:rPr>
  </w:style>
  <w:style w:type="paragraph" w:customStyle="1" w:styleId="text">
    <w:name w:val="text"/>
    <w:basedOn w:val="a"/>
    <w:rsid w:val="00B9452F"/>
    <w:pPr>
      <w:jc w:val="left"/>
    </w:pPr>
    <w:rPr>
      <w:sz w:val="19"/>
      <w:szCs w:val="19"/>
    </w:rPr>
  </w:style>
  <w:style w:type="paragraph" w:customStyle="1" w:styleId="110">
    <w:name w:val="Обычный11"/>
    <w:uiPriority w:val="99"/>
    <w:rsid w:val="00B53546"/>
    <w:pPr>
      <w:spacing w:before="100" w:after="10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15">
    <w:name w:val="Стиль Междустр.интервал:  15 строки"/>
    <w:basedOn w:val="a"/>
    <w:uiPriority w:val="99"/>
    <w:rsid w:val="00C141A1"/>
  </w:style>
  <w:style w:type="paragraph" w:styleId="ab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,Текст сноски Зн"/>
    <w:basedOn w:val="a"/>
    <w:link w:val="12"/>
    <w:uiPriority w:val="99"/>
    <w:semiHidden/>
    <w:rsid w:val="00266853"/>
    <w:rPr>
      <w:sz w:val="20"/>
      <w:szCs w:val="20"/>
    </w:rPr>
  </w:style>
  <w:style w:type="character" w:customStyle="1" w:styleId="12">
    <w:name w:val="Текст сноски Знак1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,Текст сноски Зн Знак"/>
    <w:link w:val="ab"/>
    <w:uiPriority w:val="99"/>
    <w:semiHidden/>
    <w:locked/>
    <w:rsid w:val="00266853"/>
    <w:rPr>
      <w:rFonts w:ascii="Times New Roman" w:hAnsi="Times New Roman" w:cs="Times New Roman"/>
      <w:sz w:val="20"/>
      <w:szCs w:val="20"/>
    </w:rPr>
  </w:style>
  <w:style w:type="character" w:customStyle="1" w:styleId="ac">
    <w:name w:val="Текст сноски Знак"/>
    <w:uiPriority w:val="99"/>
    <w:semiHidden/>
    <w:rsid w:val="00266853"/>
    <w:rPr>
      <w:rFonts w:ascii="Times New Roman" w:hAnsi="Times New Roman" w:cs="Times New Roman"/>
    </w:rPr>
  </w:style>
  <w:style w:type="character" w:styleId="ad">
    <w:name w:val="footnote reference"/>
    <w:uiPriority w:val="99"/>
    <w:semiHidden/>
    <w:rsid w:val="00266853"/>
    <w:rPr>
      <w:vertAlign w:val="superscript"/>
    </w:rPr>
  </w:style>
  <w:style w:type="table" w:styleId="ae">
    <w:name w:val="Table Grid"/>
    <w:basedOn w:val="a1"/>
    <w:uiPriority w:val="99"/>
    <w:rsid w:val="00133060"/>
    <w:rPr>
      <w:rFonts w:cs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link w:val="af0"/>
    <w:uiPriority w:val="34"/>
    <w:qFormat/>
    <w:rsid w:val="005A0361"/>
    <w:pPr>
      <w:spacing w:after="200" w:line="276" w:lineRule="auto"/>
      <w:ind w:left="720"/>
      <w:jc w:val="left"/>
    </w:pPr>
    <w:rPr>
      <w:rFonts w:ascii="Calibri" w:hAnsi="Calibri" w:cs="Calibri"/>
      <w:sz w:val="22"/>
      <w:szCs w:val="22"/>
      <w:lang w:eastAsia="en-US"/>
    </w:rPr>
  </w:style>
  <w:style w:type="paragraph" w:customStyle="1" w:styleId="21">
    <w:name w:val="Основной текст с отступом 21"/>
    <w:uiPriority w:val="99"/>
    <w:rsid w:val="005A0361"/>
    <w:pPr>
      <w:spacing w:after="120" w:line="480" w:lineRule="auto"/>
      <w:ind w:left="283"/>
    </w:pPr>
    <w:rPr>
      <w:rFonts w:ascii="Times New Roman" w:eastAsia="?????? Pro W3" w:hAnsi="Times New Roman"/>
      <w:color w:val="00000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5A0361"/>
    <w:rPr>
      <w:rFonts w:ascii="Calibri" w:hAnsi="Calibri" w:cs="Calibri"/>
      <w:sz w:val="22"/>
      <w:szCs w:val="22"/>
      <w:lang w:eastAsia="en-US"/>
    </w:rPr>
  </w:style>
  <w:style w:type="character" w:styleId="af1">
    <w:name w:val="Hyperlink"/>
    <w:uiPriority w:val="99"/>
    <w:rsid w:val="000A40BC"/>
    <w:rPr>
      <w:color w:val="0000FF"/>
      <w:u w:val="single"/>
    </w:rPr>
  </w:style>
  <w:style w:type="paragraph" w:customStyle="1" w:styleId="22">
    <w:name w:val="Обычный2"/>
    <w:uiPriority w:val="99"/>
    <w:rsid w:val="000A40BC"/>
    <w:rPr>
      <w:rFonts w:ascii="Times New Roman" w:hAnsi="Times New Roman"/>
    </w:rPr>
  </w:style>
  <w:style w:type="character" w:customStyle="1" w:styleId="apple-converted-space">
    <w:name w:val="apple-converted-space"/>
    <w:basedOn w:val="a0"/>
    <w:uiPriority w:val="99"/>
    <w:rsid w:val="000A40BC"/>
  </w:style>
  <w:style w:type="paragraph" w:customStyle="1" w:styleId="210">
    <w:name w:val="21"/>
    <w:basedOn w:val="a"/>
    <w:uiPriority w:val="99"/>
    <w:rsid w:val="00D73219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af2">
    <w:name w:val="footer"/>
    <w:basedOn w:val="a"/>
    <w:link w:val="13"/>
    <w:uiPriority w:val="99"/>
    <w:rsid w:val="00E3409B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link w:val="af2"/>
    <w:uiPriority w:val="99"/>
    <w:locked/>
    <w:rsid w:val="00E3409B"/>
    <w:rPr>
      <w:rFonts w:ascii="Times New Roman" w:hAnsi="Times New Roman" w:cs="Times New Roman"/>
      <w:sz w:val="28"/>
      <w:szCs w:val="28"/>
    </w:rPr>
  </w:style>
  <w:style w:type="character" w:styleId="af3">
    <w:name w:val="page number"/>
    <w:basedOn w:val="a0"/>
    <w:uiPriority w:val="99"/>
    <w:semiHidden/>
    <w:rsid w:val="00E3409B"/>
  </w:style>
  <w:style w:type="character" w:styleId="af4">
    <w:name w:val="FollowedHyperlink"/>
    <w:uiPriority w:val="99"/>
    <w:semiHidden/>
    <w:rsid w:val="005574A5"/>
    <w:rPr>
      <w:color w:val="800080"/>
      <w:u w:val="single"/>
    </w:rPr>
  </w:style>
  <w:style w:type="paragraph" w:styleId="14">
    <w:name w:val="toc 1"/>
    <w:basedOn w:val="a"/>
    <w:next w:val="a"/>
    <w:autoRedefine/>
    <w:uiPriority w:val="39"/>
    <w:rsid w:val="00B52C01"/>
    <w:pPr>
      <w:spacing w:before="120"/>
      <w:jc w:val="left"/>
    </w:pPr>
    <w:rPr>
      <w:rFonts w:ascii="Calibri" w:hAnsi="Calibri" w:cs="Calibri"/>
      <w:b/>
      <w:bCs/>
      <w:i/>
      <w:iCs/>
      <w:sz w:val="24"/>
      <w:szCs w:val="24"/>
    </w:rPr>
  </w:style>
  <w:style w:type="paragraph" w:styleId="23">
    <w:name w:val="toc 2"/>
    <w:basedOn w:val="a"/>
    <w:next w:val="a"/>
    <w:autoRedefine/>
    <w:uiPriority w:val="39"/>
    <w:rsid w:val="00B52C01"/>
    <w:pPr>
      <w:spacing w:before="120"/>
      <w:ind w:left="280"/>
      <w:jc w:val="left"/>
    </w:pPr>
    <w:rPr>
      <w:rFonts w:ascii="Calibri" w:hAnsi="Calibri" w:cs="Calibri"/>
      <w:b/>
      <w:bCs/>
      <w:sz w:val="22"/>
      <w:szCs w:val="22"/>
    </w:rPr>
  </w:style>
  <w:style w:type="paragraph" w:styleId="33">
    <w:name w:val="toc 3"/>
    <w:basedOn w:val="a"/>
    <w:next w:val="a"/>
    <w:autoRedefine/>
    <w:uiPriority w:val="99"/>
    <w:semiHidden/>
    <w:rsid w:val="00B52C01"/>
    <w:pPr>
      <w:ind w:left="560"/>
      <w:jc w:val="left"/>
    </w:pPr>
    <w:rPr>
      <w:rFonts w:ascii="Calibri" w:hAnsi="Calibri" w:cs="Calibri"/>
      <w:sz w:val="20"/>
      <w:szCs w:val="20"/>
    </w:rPr>
  </w:style>
  <w:style w:type="paragraph" w:styleId="41">
    <w:name w:val="toc 4"/>
    <w:basedOn w:val="a"/>
    <w:next w:val="a"/>
    <w:autoRedefine/>
    <w:uiPriority w:val="99"/>
    <w:semiHidden/>
    <w:rsid w:val="00B52C01"/>
    <w:pPr>
      <w:ind w:left="840"/>
      <w:jc w:val="left"/>
    </w:pPr>
    <w:rPr>
      <w:rFonts w:ascii="Calibri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semiHidden/>
    <w:rsid w:val="00B52C01"/>
    <w:pPr>
      <w:ind w:left="1120"/>
      <w:jc w:val="left"/>
    </w:pPr>
    <w:rPr>
      <w:rFonts w:ascii="Calibri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semiHidden/>
    <w:rsid w:val="00B52C01"/>
    <w:pPr>
      <w:ind w:left="1400"/>
      <w:jc w:val="left"/>
    </w:pPr>
    <w:rPr>
      <w:rFonts w:ascii="Calibri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semiHidden/>
    <w:rsid w:val="00B52C01"/>
    <w:pPr>
      <w:ind w:left="1680"/>
      <w:jc w:val="left"/>
    </w:pPr>
    <w:rPr>
      <w:rFonts w:ascii="Calibri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semiHidden/>
    <w:rsid w:val="00B52C01"/>
    <w:pPr>
      <w:ind w:left="1960"/>
      <w:jc w:val="left"/>
    </w:pPr>
    <w:rPr>
      <w:rFonts w:ascii="Calibri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semiHidden/>
    <w:rsid w:val="00B52C01"/>
    <w:pPr>
      <w:ind w:left="2240"/>
      <w:jc w:val="left"/>
    </w:pPr>
    <w:rPr>
      <w:rFonts w:ascii="Calibri" w:hAnsi="Calibri" w:cs="Calibri"/>
      <w:sz w:val="20"/>
      <w:szCs w:val="20"/>
    </w:rPr>
  </w:style>
  <w:style w:type="paragraph" w:customStyle="1" w:styleId="Style12">
    <w:name w:val="Style12"/>
    <w:basedOn w:val="a"/>
    <w:uiPriority w:val="99"/>
    <w:rsid w:val="00DA44AA"/>
    <w:pPr>
      <w:widowControl w:val="0"/>
      <w:autoSpaceDE w:val="0"/>
      <w:autoSpaceDN w:val="0"/>
      <w:adjustRightInd w:val="0"/>
      <w:spacing w:line="274" w:lineRule="exact"/>
      <w:ind w:hanging="2016"/>
      <w:jc w:val="left"/>
    </w:pPr>
    <w:rPr>
      <w:sz w:val="24"/>
      <w:szCs w:val="24"/>
    </w:rPr>
  </w:style>
  <w:style w:type="character" w:customStyle="1" w:styleId="FontStyle30">
    <w:name w:val="Font Style30"/>
    <w:uiPriority w:val="99"/>
    <w:rsid w:val="00DA44AA"/>
    <w:rPr>
      <w:rFonts w:ascii="Times New Roman" w:hAnsi="Times New Roman" w:cs="Times New Roman"/>
      <w:i/>
      <w:iCs/>
      <w:color w:val="000000"/>
      <w:sz w:val="22"/>
      <w:szCs w:val="22"/>
    </w:rPr>
  </w:style>
  <w:style w:type="table" w:customStyle="1" w:styleId="TableNormal1">
    <w:name w:val="Table Normal1"/>
    <w:uiPriority w:val="99"/>
    <w:rsid w:val="00D65F43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Times New Roman" w:hAnsi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9">
    <w:name w:val="Style9"/>
    <w:basedOn w:val="a"/>
    <w:uiPriority w:val="99"/>
    <w:rsid w:val="008915C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8915C9"/>
    <w:pPr>
      <w:widowControl w:val="0"/>
      <w:autoSpaceDE w:val="0"/>
      <w:autoSpaceDN w:val="0"/>
      <w:adjustRightInd w:val="0"/>
      <w:spacing w:line="322" w:lineRule="exact"/>
      <w:jc w:val="left"/>
    </w:pPr>
    <w:rPr>
      <w:sz w:val="24"/>
      <w:szCs w:val="24"/>
    </w:rPr>
  </w:style>
  <w:style w:type="character" w:customStyle="1" w:styleId="FontStyle34">
    <w:name w:val="Font Style34"/>
    <w:uiPriority w:val="99"/>
    <w:rsid w:val="008915C9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35">
    <w:name w:val="Font Style35"/>
    <w:uiPriority w:val="99"/>
    <w:rsid w:val="008915C9"/>
    <w:rPr>
      <w:rFonts w:ascii="Times New Roman" w:hAnsi="Times New Roman" w:cs="Times New Roman"/>
      <w:color w:val="000000"/>
      <w:sz w:val="26"/>
      <w:szCs w:val="26"/>
    </w:rPr>
  </w:style>
  <w:style w:type="paragraph" w:customStyle="1" w:styleId="16">
    <w:name w:val="Стиль1"/>
    <w:basedOn w:val="a"/>
    <w:link w:val="17"/>
    <w:uiPriority w:val="99"/>
    <w:rsid w:val="004562DA"/>
    <w:pPr>
      <w:widowControl w:val="0"/>
      <w:autoSpaceDE w:val="0"/>
      <w:autoSpaceDN w:val="0"/>
      <w:adjustRightInd w:val="0"/>
      <w:spacing w:line="360" w:lineRule="auto"/>
      <w:ind w:firstLine="709"/>
    </w:pPr>
    <w:rPr>
      <w:b/>
      <w:bCs/>
    </w:rPr>
  </w:style>
  <w:style w:type="character" w:customStyle="1" w:styleId="17">
    <w:name w:val="Стиль1 Знак"/>
    <w:link w:val="16"/>
    <w:uiPriority w:val="99"/>
    <w:locked/>
    <w:rsid w:val="004562DA"/>
    <w:rPr>
      <w:rFonts w:ascii="Times New Roman" w:hAnsi="Times New Roman" w:cs="Times New Roman"/>
      <w:b/>
      <w:bCs/>
      <w:sz w:val="28"/>
      <w:szCs w:val="28"/>
    </w:rPr>
  </w:style>
  <w:style w:type="paragraph" w:customStyle="1" w:styleId="24">
    <w:name w:val="Стиль2"/>
    <w:basedOn w:val="a"/>
    <w:link w:val="25"/>
    <w:uiPriority w:val="99"/>
    <w:rsid w:val="004562DA"/>
    <w:pPr>
      <w:widowControl w:val="0"/>
      <w:autoSpaceDE w:val="0"/>
      <w:autoSpaceDN w:val="0"/>
      <w:adjustRightInd w:val="0"/>
      <w:spacing w:line="360" w:lineRule="auto"/>
      <w:ind w:firstLine="709"/>
    </w:pPr>
  </w:style>
  <w:style w:type="character" w:customStyle="1" w:styleId="25">
    <w:name w:val="Стиль2 Знак"/>
    <w:link w:val="24"/>
    <w:uiPriority w:val="99"/>
    <w:locked/>
    <w:rsid w:val="004562DA"/>
    <w:rPr>
      <w:rFonts w:ascii="Times New Roman" w:hAnsi="Times New Roman" w:cs="Times New Roman"/>
      <w:sz w:val="28"/>
      <w:szCs w:val="28"/>
    </w:rPr>
  </w:style>
  <w:style w:type="paragraph" w:customStyle="1" w:styleId="Style14">
    <w:name w:val="Style14"/>
    <w:basedOn w:val="a"/>
    <w:uiPriority w:val="99"/>
    <w:rsid w:val="0023395E"/>
    <w:pPr>
      <w:widowControl w:val="0"/>
      <w:autoSpaceDE w:val="0"/>
      <w:autoSpaceDN w:val="0"/>
      <w:adjustRightInd w:val="0"/>
      <w:spacing w:line="322" w:lineRule="exact"/>
      <w:jc w:val="left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C702B0"/>
    <w:pPr>
      <w:widowControl w:val="0"/>
      <w:autoSpaceDE w:val="0"/>
      <w:autoSpaceDN w:val="0"/>
      <w:adjustRightInd w:val="0"/>
      <w:jc w:val="left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C702B0"/>
    <w:pPr>
      <w:widowControl w:val="0"/>
      <w:autoSpaceDE w:val="0"/>
      <w:autoSpaceDN w:val="0"/>
      <w:adjustRightInd w:val="0"/>
      <w:spacing w:line="323" w:lineRule="exact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D31D25"/>
    <w:pPr>
      <w:widowControl w:val="0"/>
      <w:autoSpaceDE w:val="0"/>
      <w:autoSpaceDN w:val="0"/>
      <w:adjustRightInd w:val="0"/>
      <w:spacing w:line="269" w:lineRule="exact"/>
      <w:jc w:val="left"/>
    </w:pPr>
    <w:rPr>
      <w:sz w:val="24"/>
      <w:szCs w:val="24"/>
    </w:rPr>
  </w:style>
  <w:style w:type="paragraph" w:customStyle="1" w:styleId="Style22">
    <w:name w:val="Style22"/>
    <w:basedOn w:val="a"/>
    <w:uiPriority w:val="99"/>
    <w:rsid w:val="00D31D25"/>
    <w:pPr>
      <w:widowControl w:val="0"/>
      <w:autoSpaceDE w:val="0"/>
      <w:autoSpaceDN w:val="0"/>
      <w:adjustRightInd w:val="0"/>
      <w:jc w:val="left"/>
    </w:pPr>
    <w:rPr>
      <w:sz w:val="24"/>
      <w:szCs w:val="24"/>
    </w:rPr>
  </w:style>
  <w:style w:type="character" w:customStyle="1" w:styleId="FontStyle32">
    <w:name w:val="Font Style32"/>
    <w:uiPriority w:val="99"/>
    <w:rsid w:val="00D31D25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29">
    <w:name w:val="Font Style29"/>
    <w:uiPriority w:val="99"/>
    <w:rsid w:val="00870631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11">
    <w:name w:val="Style11"/>
    <w:basedOn w:val="a"/>
    <w:uiPriority w:val="99"/>
    <w:rsid w:val="00870631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870631"/>
    <w:pPr>
      <w:widowControl w:val="0"/>
      <w:autoSpaceDE w:val="0"/>
      <w:autoSpaceDN w:val="0"/>
      <w:adjustRightInd w:val="0"/>
      <w:jc w:val="left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13208E"/>
    <w:pPr>
      <w:widowControl w:val="0"/>
      <w:autoSpaceDE w:val="0"/>
      <w:autoSpaceDN w:val="0"/>
      <w:adjustRightInd w:val="0"/>
      <w:spacing w:line="278" w:lineRule="exact"/>
      <w:ind w:hanging="360"/>
      <w:jc w:val="left"/>
    </w:pPr>
    <w:rPr>
      <w:rFonts w:ascii="Arial" w:hAnsi="Arial" w:cs="Arial"/>
      <w:sz w:val="24"/>
      <w:szCs w:val="24"/>
    </w:rPr>
  </w:style>
  <w:style w:type="character" w:customStyle="1" w:styleId="FontStyle58">
    <w:name w:val="Font Style58"/>
    <w:uiPriority w:val="99"/>
    <w:rsid w:val="0013208E"/>
    <w:rPr>
      <w:rFonts w:ascii="Arial" w:hAnsi="Arial" w:cs="Arial"/>
      <w:color w:val="000000"/>
      <w:sz w:val="22"/>
      <w:szCs w:val="22"/>
    </w:rPr>
  </w:style>
  <w:style w:type="character" w:customStyle="1" w:styleId="FontStyle60">
    <w:name w:val="Font Style60"/>
    <w:uiPriority w:val="99"/>
    <w:rsid w:val="0013208E"/>
    <w:rPr>
      <w:rFonts w:ascii="Arial" w:hAnsi="Arial" w:cs="Arial"/>
      <w:b/>
      <w:bCs/>
      <w:i/>
      <w:iCs/>
      <w:color w:val="000000"/>
      <w:sz w:val="22"/>
      <w:szCs w:val="22"/>
    </w:rPr>
  </w:style>
  <w:style w:type="paragraph" w:customStyle="1" w:styleId="Style1">
    <w:name w:val="Style1"/>
    <w:basedOn w:val="a"/>
    <w:uiPriority w:val="99"/>
    <w:rsid w:val="006524B9"/>
    <w:pPr>
      <w:widowControl w:val="0"/>
      <w:autoSpaceDE w:val="0"/>
      <w:autoSpaceDN w:val="0"/>
      <w:adjustRightInd w:val="0"/>
      <w:spacing w:line="542" w:lineRule="exact"/>
      <w:ind w:hanging="1632"/>
      <w:jc w:val="left"/>
    </w:pPr>
    <w:rPr>
      <w:rFonts w:ascii="Arial" w:hAnsi="Arial" w:cs="Arial"/>
      <w:sz w:val="24"/>
      <w:szCs w:val="24"/>
    </w:rPr>
  </w:style>
  <w:style w:type="paragraph" w:customStyle="1" w:styleId="Style2">
    <w:name w:val="Style2"/>
    <w:basedOn w:val="a"/>
    <w:uiPriority w:val="99"/>
    <w:rsid w:val="006524B9"/>
    <w:pPr>
      <w:widowControl w:val="0"/>
      <w:autoSpaceDE w:val="0"/>
      <w:autoSpaceDN w:val="0"/>
      <w:adjustRightInd w:val="0"/>
      <w:spacing w:line="552" w:lineRule="exact"/>
      <w:jc w:val="center"/>
    </w:pPr>
    <w:rPr>
      <w:rFonts w:ascii="Arial" w:hAnsi="Arial" w:cs="Arial"/>
      <w:sz w:val="24"/>
      <w:szCs w:val="24"/>
    </w:rPr>
  </w:style>
  <w:style w:type="paragraph" w:customStyle="1" w:styleId="Style3">
    <w:name w:val="Style3"/>
    <w:basedOn w:val="a"/>
    <w:uiPriority w:val="99"/>
    <w:rsid w:val="006524B9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  <w:szCs w:val="24"/>
    </w:rPr>
  </w:style>
  <w:style w:type="paragraph" w:customStyle="1" w:styleId="Style4">
    <w:name w:val="Style4"/>
    <w:basedOn w:val="a"/>
    <w:uiPriority w:val="99"/>
    <w:rsid w:val="006524B9"/>
    <w:pPr>
      <w:widowControl w:val="0"/>
      <w:autoSpaceDE w:val="0"/>
      <w:autoSpaceDN w:val="0"/>
      <w:adjustRightInd w:val="0"/>
      <w:spacing w:line="547" w:lineRule="exact"/>
      <w:jc w:val="center"/>
    </w:pPr>
    <w:rPr>
      <w:rFonts w:ascii="Arial" w:hAnsi="Arial" w:cs="Arial"/>
      <w:sz w:val="24"/>
      <w:szCs w:val="24"/>
    </w:rPr>
  </w:style>
  <w:style w:type="paragraph" w:customStyle="1" w:styleId="Style5">
    <w:name w:val="Style5"/>
    <w:basedOn w:val="a"/>
    <w:uiPriority w:val="99"/>
    <w:rsid w:val="006524B9"/>
    <w:pPr>
      <w:widowControl w:val="0"/>
      <w:autoSpaceDE w:val="0"/>
      <w:autoSpaceDN w:val="0"/>
      <w:adjustRightInd w:val="0"/>
      <w:spacing w:line="370" w:lineRule="exact"/>
      <w:jc w:val="center"/>
    </w:pPr>
    <w:rPr>
      <w:rFonts w:ascii="Arial" w:hAnsi="Arial" w:cs="Arial"/>
      <w:sz w:val="24"/>
      <w:szCs w:val="24"/>
    </w:rPr>
  </w:style>
  <w:style w:type="paragraph" w:customStyle="1" w:styleId="Style8">
    <w:name w:val="Style8"/>
    <w:basedOn w:val="a"/>
    <w:uiPriority w:val="99"/>
    <w:rsid w:val="006524B9"/>
    <w:pPr>
      <w:widowControl w:val="0"/>
      <w:autoSpaceDE w:val="0"/>
      <w:autoSpaceDN w:val="0"/>
      <w:adjustRightInd w:val="0"/>
      <w:spacing w:line="274" w:lineRule="exact"/>
      <w:jc w:val="left"/>
    </w:pPr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6524B9"/>
    <w:pPr>
      <w:widowControl w:val="0"/>
      <w:autoSpaceDE w:val="0"/>
      <w:autoSpaceDN w:val="0"/>
      <w:adjustRightInd w:val="0"/>
      <w:spacing w:line="276" w:lineRule="exact"/>
      <w:ind w:firstLine="360"/>
      <w:jc w:val="left"/>
    </w:pPr>
    <w:rPr>
      <w:rFonts w:ascii="Arial" w:hAnsi="Arial" w:cs="Arial"/>
      <w:sz w:val="24"/>
      <w:szCs w:val="24"/>
    </w:rPr>
  </w:style>
  <w:style w:type="paragraph" w:customStyle="1" w:styleId="Style13">
    <w:name w:val="Style13"/>
    <w:basedOn w:val="a"/>
    <w:uiPriority w:val="99"/>
    <w:rsid w:val="006524B9"/>
    <w:pPr>
      <w:widowControl w:val="0"/>
      <w:autoSpaceDE w:val="0"/>
      <w:autoSpaceDN w:val="0"/>
      <w:adjustRightInd w:val="0"/>
      <w:spacing w:line="274" w:lineRule="exact"/>
      <w:ind w:hanging="341"/>
      <w:jc w:val="left"/>
    </w:pPr>
    <w:rPr>
      <w:rFonts w:ascii="Arial" w:hAnsi="Arial" w:cs="Arial"/>
      <w:sz w:val="24"/>
      <w:szCs w:val="24"/>
    </w:rPr>
  </w:style>
  <w:style w:type="paragraph" w:customStyle="1" w:styleId="Style16">
    <w:name w:val="Style16"/>
    <w:basedOn w:val="a"/>
    <w:uiPriority w:val="99"/>
    <w:rsid w:val="006524B9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  <w:szCs w:val="24"/>
    </w:rPr>
  </w:style>
  <w:style w:type="character" w:customStyle="1" w:styleId="FontStyle18">
    <w:name w:val="Font Style18"/>
    <w:uiPriority w:val="99"/>
    <w:rsid w:val="006524B9"/>
    <w:rPr>
      <w:rFonts w:ascii="Arial" w:hAnsi="Arial" w:cs="Arial"/>
      <w:b/>
      <w:bCs/>
      <w:color w:val="000000"/>
      <w:sz w:val="44"/>
      <w:szCs w:val="44"/>
    </w:rPr>
  </w:style>
  <w:style w:type="character" w:customStyle="1" w:styleId="FontStyle19">
    <w:name w:val="Font Style19"/>
    <w:uiPriority w:val="99"/>
    <w:rsid w:val="006524B9"/>
    <w:rPr>
      <w:rFonts w:ascii="Arial" w:hAnsi="Arial" w:cs="Arial"/>
      <w:b/>
      <w:bCs/>
      <w:color w:val="000000"/>
      <w:sz w:val="44"/>
      <w:szCs w:val="44"/>
    </w:rPr>
  </w:style>
  <w:style w:type="character" w:customStyle="1" w:styleId="FontStyle20">
    <w:name w:val="Font Style20"/>
    <w:uiPriority w:val="99"/>
    <w:rsid w:val="006524B9"/>
    <w:rPr>
      <w:rFonts w:ascii="Arial" w:hAnsi="Arial" w:cs="Arial"/>
      <w:i/>
      <w:iCs/>
      <w:color w:val="000000"/>
      <w:spacing w:val="30"/>
      <w:sz w:val="42"/>
      <w:szCs w:val="42"/>
    </w:rPr>
  </w:style>
  <w:style w:type="character" w:customStyle="1" w:styleId="FontStyle21">
    <w:name w:val="Font Style21"/>
    <w:uiPriority w:val="99"/>
    <w:rsid w:val="006524B9"/>
    <w:rPr>
      <w:rFonts w:ascii="Candara" w:hAnsi="Candara" w:cs="Candara"/>
      <w:i/>
      <w:iCs/>
      <w:color w:val="000000"/>
      <w:sz w:val="50"/>
      <w:szCs w:val="50"/>
    </w:rPr>
  </w:style>
  <w:style w:type="character" w:customStyle="1" w:styleId="FontStyle22">
    <w:name w:val="Font Style22"/>
    <w:uiPriority w:val="99"/>
    <w:rsid w:val="006524B9"/>
    <w:rPr>
      <w:rFonts w:ascii="Arial" w:hAnsi="Arial" w:cs="Arial"/>
      <w:color w:val="000000"/>
      <w:spacing w:val="-20"/>
      <w:sz w:val="44"/>
      <w:szCs w:val="44"/>
    </w:rPr>
  </w:style>
  <w:style w:type="character" w:customStyle="1" w:styleId="FontStyle23">
    <w:name w:val="Font Style23"/>
    <w:uiPriority w:val="99"/>
    <w:rsid w:val="006524B9"/>
    <w:rPr>
      <w:rFonts w:ascii="Trebuchet MS" w:hAnsi="Trebuchet MS" w:cs="Trebuchet MS"/>
      <w:b/>
      <w:bCs/>
      <w:i/>
      <w:iCs/>
      <w:color w:val="000000"/>
      <w:sz w:val="44"/>
      <w:szCs w:val="44"/>
    </w:rPr>
  </w:style>
  <w:style w:type="character" w:customStyle="1" w:styleId="FontStyle24">
    <w:name w:val="Font Style24"/>
    <w:uiPriority w:val="99"/>
    <w:rsid w:val="006524B9"/>
    <w:rPr>
      <w:rFonts w:ascii="Arial" w:hAnsi="Arial" w:cs="Arial"/>
      <w:b/>
      <w:bCs/>
      <w:color w:val="000000"/>
      <w:sz w:val="44"/>
      <w:szCs w:val="44"/>
    </w:rPr>
  </w:style>
  <w:style w:type="character" w:customStyle="1" w:styleId="FontStyle25">
    <w:name w:val="Font Style25"/>
    <w:uiPriority w:val="99"/>
    <w:rsid w:val="006524B9"/>
    <w:rPr>
      <w:rFonts w:ascii="Arial" w:hAnsi="Arial" w:cs="Arial"/>
      <w:color w:val="000000"/>
      <w:sz w:val="22"/>
      <w:szCs w:val="22"/>
    </w:rPr>
  </w:style>
  <w:style w:type="character" w:customStyle="1" w:styleId="FontStyle26">
    <w:name w:val="Font Style26"/>
    <w:uiPriority w:val="99"/>
    <w:rsid w:val="006524B9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27">
    <w:name w:val="Font Style27"/>
    <w:uiPriority w:val="99"/>
    <w:rsid w:val="006524B9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28">
    <w:name w:val="Font Style28"/>
    <w:uiPriority w:val="99"/>
    <w:rsid w:val="006524B9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31">
    <w:name w:val="Font Style31"/>
    <w:uiPriority w:val="99"/>
    <w:rsid w:val="006524B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33">
    <w:name w:val="Font Style33"/>
    <w:uiPriority w:val="99"/>
    <w:rsid w:val="006524B9"/>
    <w:rPr>
      <w:rFonts w:ascii="Arial" w:hAnsi="Arial" w:cs="Arial"/>
      <w:color w:val="000000"/>
      <w:sz w:val="22"/>
      <w:szCs w:val="22"/>
    </w:rPr>
  </w:style>
  <w:style w:type="character" w:customStyle="1" w:styleId="FontStyle36">
    <w:name w:val="Font Style36"/>
    <w:uiPriority w:val="99"/>
    <w:rsid w:val="006524B9"/>
    <w:rPr>
      <w:rFonts w:ascii="Arial" w:hAnsi="Arial" w:cs="Arial"/>
      <w:i/>
      <w:iCs/>
      <w:color w:val="000000"/>
      <w:sz w:val="18"/>
      <w:szCs w:val="18"/>
    </w:rPr>
  </w:style>
  <w:style w:type="paragraph" w:styleId="af5">
    <w:name w:val="header"/>
    <w:basedOn w:val="a"/>
    <w:link w:val="af6"/>
    <w:uiPriority w:val="99"/>
    <w:rsid w:val="006524B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jc w:val="left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uiPriority w:val="99"/>
    <w:semiHidden/>
    <w:locked/>
    <w:rsid w:val="00221E2B"/>
    <w:rPr>
      <w:rFonts w:ascii="Times New Roman" w:hAnsi="Times New Roman" w:cs="Times New Roman"/>
      <w:sz w:val="28"/>
      <w:szCs w:val="28"/>
    </w:rPr>
  </w:style>
  <w:style w:type="character" w:customStyle="1" w:styleId="af6">
    <w:name w:val="Верхний колонтитул Знак"/>
    <w:link w:val="af5"/>
    <w:uiPriority w:val="99"/>
    <w:semiHidden/>
    <w:locked/>
    <w:rsid w:val="006524B9"/>
    <w:rPr>
      <w:rFonts w:ascii="Arial" w:hAnsi="Arial" w:cs="Arial"/>
      <w:sz w:val="24"/>
      <w:szCs w:val="24"/>
      <w:lang w:val="ru-RU" w:eastAsia="ru-RU"/>
    </w:rPr>
  </w:style>
  <w:style w:type="character" w:customStyle="1" w:styleId="af7">
    <w:name w:val="Нижний колонтитул Знак"/>
    <w:uiPriority w:val="99"/>
    <w:semiHidden/>
    <w:locked/>
    <w:rsid w:val="006524B9"/>
    <w:rPr>
      <w:rFonts w:ascii="Arial" w:hAnsi="Arial" w:cs="Arial"/>
      <w:sz w:val="24"/>
      <w:szCs w:val="24"/>
      <w:lang w:val="ru-RU" w:eastAsia="ru-RU"/>
    </w:rPr>
  </w:style>
  <w:style w:type="paragraph" w:customStyle="1" w:styleId="af8">
    <w:name w:val="По умолчанию"/>
    <w:uiPriority w:val="99"/>
    <w:rsid w:val="006524B9"/>
    <w:rPr>
      <w:rFonts w:ascii="Helvetica" w:hAnsi="Helvetica" w:cs="Helvetica"/>
      <w:color w:val="000000"/>
      <w:sz w:val="22"/>
      <w:szCs w:val="22"/>
      <w:u w:color="000000"/>
    </w:rPr>
  </w:style>
  <w:style w:type="paragraph" w:customStyle="1" w:styleId="Style73">
    <w:name w:val="Style73"/>
    <w:basedOn w:val="a"/>
    <w:uiPriority w:val="99"/>
    <w:rsid w:val="00572CFE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Style114">
    <w:name w:val="Style114"/>
    <w:basedOn w:val="a"/>
    <w:uiPriority w:val="99"/>
    <w:rsid w:val="00572CFE"/>
    <w:pPr>
      <w:widowControl w:val="0"/>
      <w:autoSpaceDE w:val="0"/>
      <w:autoSpaceDN w:val="0"/>
      <w:adjustRightInd w:val="0"/>
      <w:spacing w:line="277" w:lineRule="exact"/>
      <w:ind w:hanging="360"/>
      <w:jc w:val="left"/>
    </w:pPr>
    <w:rPr>
      <w:rFonts w:ascii="Arial" w:hAnsi="Arial" w:cs="Arial"/>
      <w:sz w:val="24"/>
      <w:szCs w:val="24"/>
    </w:rPr>
  </w:style>
  <w:style w:type="paragraph" w:customStyle="1" w:styleId="Style115">
    <w:name w:val="Style115"/>
    <w:basedOn w:val="a"/>
    <w:uiPriority w:val="99"/>
    <w:rsid w:val="00572CFE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  <w:szCs w:val="24"/>
    </w:rPr>
  </w:style>
  <w:style w:type="paragraph" w:customStyle="1" w:styleId="Style116">
    <w:name w:val="Style116"/>
    <w:basedOn w:val="a"/>
    <w:uiPriority w:val="99"/>
    <w:rsid w:val="00572CFE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  <w:szCs w:val="24"/>
    </w:rPr>
  </w:style>
  <w:style w:type="paragraph" w:customStyle="1" w:styleId="Style119">
    <w:name w:val="Style119"/>
    <w:basedOn w:val="a"/>
    <w:uiPriority w:val="99"/>
    <w:rsid w:val="00572CFE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  <w:szCs w:val="24"/>
    </w:rPr>
  </w:style>
  <w:style w:type="paragraph" w:customStyle="1" w:styleId="Style120">
    <w:name w:val="Style120"/>
    <w:basedOn w:val="a"/>
    <w:uiPriority w:val="99"/>
    <w:rsid w:val="00572CFE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  <w:szCs w:val="24"/>
    </w:rPr>
  </w:style>
  <w:style w:type="character" w:customStyle="1" w:styleId="FontStyle128">
    <w:name w:val="Font Style128"/>
    <w:uiPriority w:val="99"/>
    <w:rsid w:val="00572CFE"/>
    <w:rPr>
      <w:rFonts w:ascii="Arial" w:hAnsi="Arial" w:cs="Arial"/>
      <w:color w:val="000000"/>
      <w:sz w:val="22"/>
      <w:szCs w:val="22"/>
    </w:rPr>
  </w:style>
  <w:style w:type="character" w:customStyle="1" w:styleId="FontStyle166">
    <w:name w:val="Font Style166"/>
    <w:uiPriority w:val="99"/>
    <w:rsid w:val="00572CFE"/>
    <w:rPr>
      <w:rFonts w:ascii="Arial" w:hAnsi="Arial" w:cs="Arial"/>
      <w:color w:val="000000"/>
      <w:sz w:val="22"/>
      <w:szCs w:val="22"/>
    </w:rPr>
  </w:style>
  <w:style w:type="character" w:customStyle="1" w:styleId="FontStyle167">
    <w:name w:val="Font Style167"/>
    <w:uiPriority w:val="99"/>
    <w:rsid w:val="00572CFE"/>
    <w:rPr>
      <w:rFonts w:ascii="Arial" w:hAnsi="Arial" w:cs="Arial"/>
      <w:color w:val="000000"/>
      <w:sz w:val="22"/>
      <w:szCs w:val="22"/>
    </w:rPr>
  </w:style>
  <w:style w:type="paragraph" w:customStyle="1" w:styleId="Style36">
    <w:name w:val="Style36"/>
    <w:basedOn w:val="a"/>
    <w:uiPriority w:val="99"/>
    <w:rsid w:val="00E316AD"/>
    <w:pPr>
      <w:widowControl w:val="0"/>
      <w:autoSpaceDE w:val="0"/>
      <w:autoSpaceDN w:val="0"/>
      <w:adjustRightInd w:val="0"/>
      <w:spacing w:line="278" w:lineRule="exact"/>
      <w:jc w:val="left"/>
    </w:pPr>
    <w:rPr>
      <w:rFonts w:ascii="Arial" w:hAnsi="Arial" w:cs="Arial"/>
      <w:sz w:val="24"/>
      <w:szCs w:val="24"/>
    </w:rPr>
  </w:style>
  <w:style w:type="paragraph" w:customStyle="1" w:styleId="Style25">
    <w:name w:val="Style25"/>
    <w:basedOn w:val="a"/>
    <w:uiPriority w:val="99"/>
    <w:rsid w:val="006F4FD0"/>
    <w:pPr>
      <w:widowControl w:val="0"/>
      <w:autoSpaceDE w:val="0"/>
      <w:autoSpaceDN w:val="0"/>
      <w:adjustRightInd w:val="0"/>
      <w:spacing w:line="278" w:lineRule="exact"/>
      <w:ind w:hanging="365"/>
      <w:jc w:val="left"/>
    </w:pPr>
    <w:rPr>
      <w:rFonts w:ascii="Arial" w:hAnsi="Arial" w:cs="Arial"/>
      <w:sz w:val="24"/>
      <w:szCs w:val="24"/>
    </w:rPr>
  </w:style>
  <w:style w:type="character" w:customStyle="1" w:styleId="FontStyle43">
    <w:name w:val="Font Style43"/>
    <w:uiPriority w:val="99"/>
    <w:rsid w:val="006F4FD0"/>
    <w:rPr>
      <w:rFonts w:ascii="Arial" w:hAnsi="Arial" w:cs="Arial"/>
      <w:color w:val="000000"/>
      <w:sz w:val="22"/>
      <w:szCs w:val="22"/>
    </w:rPr>
  </w:style>
  <w:style w:type="paragraph" w:customStyle="1" w:styleId="Style28">
    <w:name w:val="Style28"/>
    <w:basedOn w:val="a"/>
    <w:uiPriority w:val="99"/>
    <w:rsid w:val="00A949AE"/>
    <w:pPr>
      <w:widowControl w:val="0"/>
      <w:autoSpaceDE w:val="0"/>
      <w:autoSpaceDN w:val="0"/>
      <w:adjustRightInd w:val="0"/>
      <w:spacing w:line="274" w:lineRule="exact"/>
      <w:ind w:hanging="360"/>
      <w:jc w:val="left"/>
    </w:pPr>
    <w:rPr>
      <w:rFonts w:ascii="Arial" w:hAnsi="Arial" w:cs="Arial"/>
      <w:sz w:val="24"/>
      <w:szCs w:val="24"/>
    </w:rPr>
  </w:style>
  <w:style w:type="character" w:customStyle="1" w:styleId="FontStyle81">
    <w:name w:val="Font Style81"/>
    <w:uiPriority w:val="99"/>
    <w:rsid w:val="00A949AE"/>
    <w:rPr>
      <w:rFonts w:ascii="Arial" w:hAnsi="Arial" w:cs="Arial"/>
      <w:color w:val="000000"/>
      <w:sz w:val="22"/>
      <w:szCs w:val="22"/>
    </w:rPr>
  </w:style>
  <w:style w:type="character" w:styleId="af9">
    <w:name w:val="Strong"/>
    <w:uiPriority w:val="99"/>
    <w:qFormat/>
    <w:locked/>
    <w:rsid w:val="00BB4EF8"/>
    <w:rPr>
      <w:b/>
      <w:bCs/>
    </w:rPr>
  </w:style>
  <w:style w:type="paragraph" w:customStyle="1" w:styleId="Style17">
    <w:name w:val="Style17"/>
    <w:basedOn w:val="a"/>
    <w:uiPriority w:val="99"/>
    <w:rsid w:val="00BB4EF8"/>
    <w:pPr>
      <w:widowControl w:val="0"/>
      <w:autoSpaceDE w:val="0"/>
      <w:autoSpaceDN w:val="0"/>
      <w:adjustRightInd w:val="0"/>
      <w:spacing w:line="278" w:lineRule="exact"/>
      <w:ind w:hanging="917"/>
      <w:jc w:val="left"/>
    </w:pPr>
    <w:rPr>
      <w:rFonts w:ascii="Arial" w:hAnsi="Arial" w:cs="Arial"/>
      <w:sz w:val="24"/>
      <w:szCs w:val="24"/>
    </w:rPr>
  </w:style>
  <w:style w:type="character" w:customStyle="1" w:styleId="FontStyle54">
    <w:name w:val="Font Style54"/>
    <w:uiPriority w:val="99"/>
    <w:rsid w:val="00BB4EF8"/>
    <w:rPr>
      <w:rFonts w:ascii="Arial" w:hAnsi="Arial" w:cs="Arial"/>
      <w:color w:val="000000"/>
      <w:sz w:val="22"/>
      <w:szCs w:val="22"/>
    </w:rPr>
  </w:style>
  <w:style w:type="paragraph" w:customStyle="1" w:styleId="Style34">
    <w:name w:val="Style34"/>
    <w:basedOn w:val="a"/>
    <w:uiPriority w:val="99"/>
    <w:rsid w:val="005876A4"/>
    <w:pPr>
      <w:widowControl w:val="0"/>
      <w:autoSpaceDE w:val="0"/>
      <w:autoSpaceDN w:val="0"/>
      <w:adjustRightInd w:val="0"/>
      <w:spacing w:line="278" w:lineRule="exact"/>
      <w:jc w:val="center"/>
    </w:pPr>
    <w:rPr>
      <w:rFonts w:ascii="Arial" w:hAnsi="Arial" w:cs="Arial"/>
      <w:sz w:val="24"/>
      <w:szCs w:val="24"/>
    </w:rPr>
  </w:style>
  <w:style w:type="paragraph" w:customStyle="1" w:styleId="Style43">
    <w:name w:val="Style43"/>
    <w:basedOn w:val="a"/>
    <w:uiPriority w:val="99"/>
    <w:rsid w:val="005876A4"/>
    <w:pPr>
      <w:widowControl w:val="0"/>
      <w:autoSpaceDE w:val="0"/>
      <w:autoSpaceDN w:val="0"/>
      <w:adjustRightInd w:val="0"/>
      <w:spacing w:line="278" w:lineRule="exact"/>
      <w:ind w:hanging="341"/>
      <w:jc w:val="left"/>
    </w:pPr>
    <w:rPr>
      <w:rFonts w:ascii="Arial" w:hAnsi="Arial" w:cs="Arial"/>
      <w:sz w:val="24"/>
      <w:szCs w:val="24"/>
    </w:rPr>
  </w:style>
  <w:style w:type="character" w:customStyle="1" w:styleId="FontStyle86">
    <w:name w:val="Font Style86"/>
    <w:uiPriority w:val="99"/>
    <w:rsid w:val="005876A4"/>
    <w:rPr>
      <w:rFonts w:ascii="Arial" w:hAnsi="Arial" w:cs="Arial"/>
      <w:color w:val="000000"/>
      <w:sz w:val="22"/>
      <w:szCs w:val="22"/>
    </w:rPr>
  </w:style>
  <w:style w:type="paragraph" w:customStyle="1" w:styleId="Style18">
    <w:name w:val="Style18"/>
    <w:basedOn w:val="a"/>
    <w:uiPriority w:val="99"/>
    <w:rsid w:val="00860661"/>
    <w:pPr>
      <w:widowControl w:val="0"/>
      <w:autoSpaceDE w:val="0"/>
      <w:autoSpaceDN w:val="0"/>
      <w:adjustRightInd w:val="0"/>
      <w:spacing w:line="277" w:lineRule="exact"/>
      <w:jc w:val="left"/>
    </w:pPr>
    <w:rPr>
      <w:rFonts w:ascii="Arial" w:hAnsi="Arial" w:cs="Arial"/>
      <w:sz w:val="24"/>
      <w:szCs w:val="24"/>
    </w:rPr>
  </w:style>
  <w:style w:type="paragraph" w:customStyle="1" w:styleId="Style20">
    <w:name w:val="Style20"/>
    <w:basedOn w:val="a"/>
    <w:uiPriority w:val="99"/>
    <w:rsid w:val="00DF3965"/>
    <w:pPr>
      <w:widowControl w:val="0"/>
      <w:autoSpaceDE w:val="0"/>
      <w:autoSpaceDN w:val="0"/>
      <w:adjustRightInd w:val="0"/>
      <w:spacing w:line="276" w:lineRule="exact"/>
      <w:ind w:hanging="341"/>
      <w:jc w:val="left"/>
    </w:pPr>
    <w:rPr>
      <w:rFonts w:ascii="Arial" w:hAnsi="Arial" w:cs="Arial"/>
      <w:sz w:val="24"/>
      <w:szCs w:val="24"/>
    </w:rPr>
  </w:style>
  <w:style w:type="character" w:customStyle="1" w:styleId="26">
    <w:name w:val="Текст сноски Знак2"/>
    <w:aliases w:val="Текст сноски Знак1 Знак1 Знак,Текст сноски Знак Знак Знак1 Знак,Текст сноски Знак1 Знак Знак Знак,Текст сноски Знак Знак Знак Знак Знак,Текст сноски Знак1 Знак,Знак1 Знак1 Знак,Знак Знак,Знак6 Знак,F Знак"/>
    <w:uiPriority w:val="99"/>
    <w:locked/>
    <w:rsid w:val="00270BDC"/>
    <w:rPr>
      <w:lang w:eastAsia="ru-RU"/>
    </w:rPr>
  </w:style>
  <w:style w:type="paragraph" w:customStyle="1" w:styleId="msonormalcxspmiddle">
    <w:name w:val="msonormalcxspmiddle"/>
    <w:basedOn w:val="a"/>
    <w:uiPriority w:val="99"/>
    <w:rsid w:val="00270BDC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Default">
    <w:name w:val="Default"/>
    <w:uiPriority w:val="99"/>
    <w:rsid w:val="00FA3D3A"/>
    <w:pPr>
      <w:autoSpaceDE w:val="0"/>
      <w:autoSpaceDN w:val="0"/>
      <w:adjustRightInd w:val="0"/>
    </w:pPr>
    <w:rPr>
      <w:rFonts w:ascii="Frutiger LT Com 45 Light" w:hAnsi="Frutiger LT Com 45 Light" w:cs="Frutiger LT Com 45 Light"/>
      <w:color w:val="000000"/>
      <w:sz w:val="24"/>
      <w:szCs w:val="24"/>
    </w:rPr>
  </w:style>
  <w:style w:type="paragraph" w:styleId="27">
    <w:name w:val="Body Text Indent 2"/>
    <w:basedOn w:val="a"/>
    <w:link w:val="28"/>
    <w:uiPriority w:val="99"/>
    <w:rsid w:val="00963802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link w:val="27"/>
    <w:uiPriority w:val="99"/>
    <w:semiHidden/>
    <w:locked/>
    <w:rsid w:val="003973C0"/>
    <w:rPr>
      <w:rFonts w:ascii="Times New Roman" w:hAnsi="Times New Roman" w:cs="Times New Roman"/>
      <w:sz w:val="28"/>
      <w:szCs w:val="28"/>
    </w:rPr>
  </w:style>
  <w:style w:type="paragraph" w:styleId="afa">
    <w:name w:val="TOC Heading"/>
    <w:basedOn w:val="1"/>
    <w:next w:val="a"/>
    <w:uiPriority w:val="39"/>
    <w:unhideWhenUsed/>
    <w:qFormat/>
    <w:rsid w:val="006A071B"/>
    <w:pPr>
      <w:keepLines/>
      <w:spacing w:before="240" w:line="259" w:lineRule="auto"/>
      <w:ind w:right="0"/>
      <w:jc w:val="left"/>
      <w:outlineLvl w:val="9"/>
    </w:pPr>
    <w:rPr>
      <w:rFonts w:ascii="Calibri Light" w:eastAsia="Times New Roman" w:hAnsi="Calibri Light"/>
      <w:b w:val="0"/>
      <w:bCs w:val="0"/>
      <w:color w:val="2E74B5"/>
      <w:sz w:val="32"/>
      <w:szCs w:val="32"/>
    </w:rPr>
  </w:style>
  <w:style w:type="paragraph" w:customStyle="1" w:styleId="ConsPlusNormal">
    <w:name w:val="ConsPlusNormal"/>
    <w:uiPriority w:val="99"/>
    <w:rsid w:val="00585A6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SolutionNote">
    <w:name w:val="Solution Note"/>
    <w:rsid w:val="0000599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18">
    <w:name w:val="Неразрешенное упоминание1"/>
    <w:basedOn w:val="a0"/>
    <w:uiPriority w:val="99"/>
    <w:semiHidden/>
    <w:unhideWhenUsed/>
    <w:rsid w:val="00A41FCE"/>
    <w:rPr>
      <w:color w:val="605E5C"/>
      <w:shd w:val="clear" w:color="auto" w:fill="E1DFDD"/>
    </w:rPr>
  </w:style>
  <w:style w:type="paragraph" w:styleId="afb">
    <w:name w:val="No Spacing"/>
    <w:uiPriority w:val="1"/>
    <w:qFormat/>
    <w:rsid w:val="00A6750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fc">
    <w:name w:val="Document Map"/>
    <w:basedOn w:val="a"/>
    <w:link w:val="afd"/>
    <w:uiPriority w:val="99"/>
    <w:semiHidden/>
    <w:unhideWhenUsed/>
    <w:rsid w:val="00EB0E5F"/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basedOn w:val="a0"/>
    <w:link w:val="afc"/>
    <w:uiPriority w:val="99"/>
    <w:semiHidden/>
    <w:rsid w:val="00EB0E5F"/>
    <w:rPr>
      <w:rFonts w:ascii="Tahoma" w:hAnsi="Tahoma" w:cs="Tahoma"/>
      <w:sz w:val="16"/>
      <w:szCs w:val="16"/>
    </w:rPr>
  </w:style>
  <w:style w:type="character" w:customStyle="1" w:styleId="UnresolvedMention">
    <w:name w:val="Unresolved Mention"/>
    <w:basedOn w:val="a0"/>
    <w:uiPriority w:val="99"/>
    <w:semiHidden/>
    <w:unhideWhenUsed/>
    <w:rsid w:val="00315ACE"/>
    <w:rPr>
      <w:color w:val="605E5C"/>
      <w:shd w:val="clear" w:color="auto" w:fill="E1DFDD"/>
    </w:rPr>
  </w:style>
  <w:style w:type="character" w:styleId="afe">
    <w:name w:val="annotation reference"/>
    <w:basedOn w:val="a0"/>
    <w:uiPriority w:val="99"/>
    <w:semiHidden/>
    <w:unhideWhenUsed/>
    <w:rsid w:val="003B7C89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3B7C89"/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3B7C89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3B7C89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3B7C89"/>
    <w:rPr>
      <w:rFonts w:ascii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25086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6649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20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16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1580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427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4792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44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240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34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19479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7598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608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1029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2548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802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4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7325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10975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489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743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661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10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11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6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388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431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276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25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7956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90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4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0344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626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154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9551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2402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5820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3577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70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5954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55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916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47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9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4272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89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5571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24149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541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328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7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366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92362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1772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6834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1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8006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2081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406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429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11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11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11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11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11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ec.europa.eu/economy_finance/publications/european_economy/2015/pdf/ee3_en.pdf" TargetMode="External"/><Relationship Id="rId18" Type="http://schemas.openxmlformats.org/officeDocument/2006/relationships/hyperlink" Target="https://archive.budget.gov.au/2017-18/index.htm" TargetMode="External"/><Relationship Id="rId26" Type="http://schemas.openxmlformats.org/officeDocument/2006/relationships/hyperlink" Target="https://www.brookings.edu/research/the-long-term-impact-of-aging-on-the-federal-budget/" TargetMode="External"/><Relationship Id="rId39" Type="http://schemas.openxmlformats.org/officeDocument/2006/relationships/hyperlink" Target="https://www.gov.uk/government/organisations/hm-treasury" TargetMode="External"/><Relationship Id="rId21" Type="http://schemas.openxmlformats.org/officeDocument/2006/relationships/hyperlink" Target="https://obr.uk/fsr/fiscal-sustainability-report-january-2017/" TargetMode="External"/><Relationship Id="rId34" Type="http://schemas.openxmlformats.org/officeDocument/2006/relationships/hyperlink" Target="http://www.imf.org" TargetMode="External"/><Relationship Id="rId42" Type="http://schemas.openxmlformats.org/officeDocument/2006/relationships/hyperlink" Target="http://www.Performance.gov" TargetMode="External"/><Relationship Id="rId47" Type="http://schemas.openxmlformats.org/officeDocument/2006/relationships/hyperlink" Target="http://www.oecd-ilibrary.org/" TargetMode="Externa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gao.gov/products/GAO-17-579T" TargetMode="External"/><Relationship Id="rId29" Type="http://schemas.openxmlformats.org/officeDocument/2006/relationships/hyperlink" Target="http://www.ach.gov.ru/en/" TargetMode="External"/><Relationship Id="rId11" Type="http://schemas.openxmlformats.org/officeDocument/2006/relationships/hyperlink" Target="https://www.govinfo.gov/content/pkg/PLAW-111publ352/pdf/PLAW-111publ352.pdf" TargetMode="External"/><Relationship Id="rId24" Type="http://schemas.openxmlformats.org/officeDocument/2006/relationships/hyperlink" Target="http://www.imf.org/en/Publications/Policy-Papers/Issues/2017/10/02/pp082217LIC-DSF" TargetMode="External"/><Relationship Id="rId32" Type="http://schemas.openxmlformats.org/officeDocument/2006/relationships/hyperlink" Target="https://www.ifac.org" TargetMode="External"/><Relationship Id="rId37" Type="http://schemas.openxmlformats.org/officeDocument/2006/relationships/hyperlink" Target="https://www.whitehouse.gov/omb" TargetMode="External"/><Relationship Id="rId40" Type="http://schemas.openxmlformats.org/officeDocument/2006/relationships/hyperlink" Target="http://www.gfoa.org" TargetMode="External"/><Relationship Id="rId45" Type="http://schemas.openxmlformats.org/officeDocument/2006/relationships/hyperlink" Target="https://org.fa.ru/app/ebs/lis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cbo.gov/publication/52480" TargetMode="External"/><Relationship Id="rId23" Type="http://schemas.openxmlformats.org/officeDocument/2006/relationships/hyperlink" Target="https://www.imf.org/en/Publications/IMF-Staff-Position-Notes/Issues/2016/12/31/Long-Term-Trends-in-Public-Finances-in-the-G-7-Economies-24156" TargetMode="External"/><Relationship Id="rId28" Type="http://schemas.openxmlformats.org/officeDocument/2006/relationships/hyperlink" Target="http://www.economy.gov.ru/" TargetMode="External"/><Relationship Id="rId36" Type="http://schemas.openxmlformats.org/officeDocument/2006/relationships/hyperlink" Target="http://www.oecd.org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://ec.europa.eu/economy_finance/publications/occasional_paper/2014/pdf/ocp200_en.pdf" TargetMode="External"/><Relationship Id="rId19" Type="http://schemas.openxmlformats.org/officeDocument/2006/relationships/hyperlink" Target="http://www.pbo-dpb.gc.ca/web/default/files/Documents/Reports/2018/LTP%20Comparison/LTP_comparison_EN.pdf" TargetMode="External"/><Relationship Id="rId31" Type="http://schemas.openxmlformats.org/officeDocument/2006/relationships/hyperlink" Target="http://www.agacgfm.org" TargetMode="External"/><Relationship Id="rId44" Type="http://schemas.openxmlformats.org/officeDocument/2006/relationships/hyperlink" Target="http://www.USAspending.gov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c.europa.eu/info/business-economy-euro/economy-finance-and-euro-publications_en" TargetMode="External"/><Relationship Id="rId14" Type="http://schemas.openxmlformats.org/officeDocument/2006/relationships/hyperlink" Target="http://ec.europa.eu/economy_finance/publications/pages/publication_summary7907_en.htm" TargetMode="External"/><Relationship Id="rId22" Type="http://schemas.openxmlformats.org/officeDocument/2006/relationships/hyperlink" Target="http://webarchive.nationalarchives.gov.uk/20160107005310/http://www.ons.gov.uk/ons/dcp171766_386187.pdf" TargetMode="External"/><Relationship Id="rId27" Type="http://schemas.openxmlformats.org/officeDocument/2006/relationships/hyperlink" Target="http://www.minfin.ru" TargetMode="External"/><Relationship Id="rId30" Type="http://schemas.openxmlformats.org/officeDocument/2006/relationships/hyperlink" Target="http://www.icaew.com/" TargetMode="External"/><Relationship Id="rId35" Type="http://schemas.openxmlformats.org/officeDocument/2006/relationships/hyperlink" Target="http://www.worldbank.org" TargetMode="External"/><Relationship Id="rId43" Type="http://schemas.openxmlformats.org/officeDocument/2006/relationships/hyperlink" Target="http://www.seagov.org" TargetMode="External"/><Relationship Id="rId48" Type="http://schemas.openxmlformats.org/officeDocument/2006/relationships/hyperlink" Target="http://ru.wikipedia.org/wiki/Wiki" TargetMode="External"/><Relationship Id="rId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http://elib.fa.ru/rbook/AGA%20CGFM%203.pdf/view" TargetMode="External"/><Relationship Id="rId17" Type="http://schemas.openxmlformats.org/officeDocument/2006/relationships/hyperlink" Target="https://www.gao.gov/americas_fiscal_future" TargetMode="External"/><Relationship Id="rId25" Type="http://schemas.openxmlformats.org/officeDocument/2006/relationships/hyperlink" Target="https://www.cbpp.org/research/state-budget-and-tax/budgeting-for-the-future-fiscal-planning-tools-can-show-the-way" TargetMode="External"/><Relationship Id="rId33" Type="http://schemas.openxmlformats.org/officeDocument/2006/relationships/hyperlink" Target="http://www.roskazna.ru" TargetMode="External"/><Relationship Id="rId38" Type="http://schemas.openxmlformats.org/officeDocument/2006/relationships/hyperlink" Target="https://www.cbo.gov/" TargetMode="External"/><Relationship Id="rId46" Type="http://schemas.openxmlformats.org/officeDocument/2006/relationships/hyperlink" Target="http://search.ebscohost.com" TargetMode="External"/><Relationship Id="rId20" Type="http://schemas.openxmlformats.org/officeDocument/2006/relationships/hyperlink" Target="https://www.konj.se/english/publications/occasional-studies/other/2017-04-10-fiscal-sustainability-report-2017.html" TargetMode="External"/><Relationship Id="rId41" Type="http://schemas.openxmlformats.org/officeDocument/2006/relationships/hyperlink" Target="http://www.nasbo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DCE950B-4530-4B16-B140-EC57D0223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41</Pages>
  <Words>11263</Words>
  <Characters>64201</Characters>
  <Application>Microsoft Office Word</Application>
  <DocSecurity>0</DocSecurity>
  <Lines>535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75314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subject/>
  <dc:creator>Татьяна Татьяна</dc:creator>
  <cp:keywords/>
  <dc:description/>
  <cp:lastModifiedBy>Зайцева Екатерина Владимировна</cp:lastModifiedBy>
  <cp:revision>3</cp:revision>
  <cp:lastPrinted>2024-05-21T12:38:00Z</cp:lastPrinted>
  <dcterms:created xsi:type="dcterms:W3CDTF">2024-05-24T13:06:00Z</dcterms:created>
  <dcterms:modified xsi:type="dcterms:W3CDTF">2024-05-29T06:42:00Z</dcterms:modified>
</cp:coreProperties>
</file>